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/>
      </w:pPr>
      <w:r>
        <w:rPr>
          <w:rFonts w:cs="Calibri" w:cstheme="minorHAnsi"/>
          <w:b/>
          <w:sz w:val="28"/>
          <w:szCs w:val="28"/>
        </w:rPr>
        <w:t>Wymagania edukacyjne niezbędne do uzyskania przez uczniów klasy piątej poszczególnych śródrocznych i rocznych ocen klasyfikacyjnych z historii(program nauczania „Wczoraj i dziś” – aut. Tomasz Maćkowiak)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I. OCENA PÓŁROCZNA – wymagania na poszczególne oceny z rozdziałów: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1. Pierwsze cywilizacje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2. Starożytna Grecja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3. Starożytny Rzym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II. OCENA ROCZNA - wymagania niezbędne na ocenę półroczną i dodatkowo z rozdziałów: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1. Początki średniowiecza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2. Społeczeństwo średniowiecza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3. Polska pierwszych Piastów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4. Polska w XIII–XV wieku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III. Przy ustalaniu oceny nauczyciel bierze po uwagę: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1. Indywidualne możliwości i właściwości psychofizyczne każdego ucznia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2. Wysiłek oraz zaangażowanie ucznia w pracę na lekcji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3. Aktywność podczas zajęć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4. Samodzielność w wykonywaniu ćwiczeń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5. Zainteresowanie przedmiotem i stosunek do nauki - np. udział w turniejach, konkursach, dodatkowych zajęciach rozwijających pasje</w:t>
      </w:r>
    </w:p>
    <w:p>
      <w:pPr>
        <w:pStyle w:val="Normal"/>
        <w:spacing w:before="0" w:after="0"/>
        <w:rPr/>
      </w:pPr>
      <w:r>
        <w:rPr>
          <w:rFonts w:cs="Calibri" w:cstheme="minorHAnsi"/>
          <w:b w:val="false"/>
          <w:bCs w:val="false"/>
          <w:sz w:val="28"/>
          <w:szCs w:val="28"/>
        </w:rPr>
        <w:t>IV. Uczniom posiadającym orzeczenie o potrzebie kształcenia specjalnego lub opinię poradni psychologiczno-pedagogicznej dostosowuje się wymagania edukacyjne do ich możliwości psychofizycznych i potrzeb zgodnie z zaleceniami w nich zawartymi.</w:t>
      </w:r>
    </w:p>
    <w:tbl>
      <w:tblPr>
        <w:tblW w:w="14801" w:type="dxa"/>
        <w:jc w:val="left"/>
        <w:tblInd w:w="-213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1592"/>
        <w:gridCol w:w="2158"/>
        <w:gridCol w:w="2266"/>
        <w:gridCol w:w="2126"/>
        <w:gridCol w:w="284"/>
        <w:gridCol w:w="2125"/>
        <w:gridCol w:w="2124"/>
        <w:gridCol w:w="2125"/>
      </w:tblGrid>
      <w:tr>
        <w:trPr>
          <w:trHeight w:val="345" w:hRule="atLeast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Calibri" w:cstheme="minorHAnsi"/>
                <w:b/>
                <w:bCs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Calibri" w:cstheme="minorHAnsi"/>
                <w:b/>
                <w:bCs/>
              </w:rPr>
              <w:t>Zagadnienia</w:t>
            </w:r>
          </w:p>
        </w:tc>
        <w:tc>
          <w:tcPr>
            <w:tcW w:w="11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198" w:leader="none"/>
                <w:tab w:val="left" w:pos="2623" w:leader="none"/>
              </w:tabs>
              <w:snapToGrid w:val="false"/>
              <w:spacing w:before="0" w:after="0"/>
              <w:ind w:hanging="213" w:left="922"/>
              <w:jc w:val="center"/>
              <w:rPr/>
            </w:pPr>
            <w:r>
              <w:rPr>
                <w:rFonts w:cs="Calibri" w:cstheme="minorHAnsi"/>
                <w:b/>
                <w:bCs/>
              </w:rPr>
              <w:t>Wymagania na poszczególne oceny</w:t>
            </w:r>
          </w:p>
        </w:tc>
      </w:tr>
      <w:tr>
        <w:trPr>
          <w:trHeight w:val="465" w:hRule="atLeast"/>
        </w:trPr>
        <w:tc>
          <w:tcPr>
            <w:tcW w:w="1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lang w:eastAsia="ar-SA"/>
              </w:rPr>
            </w:pPr>
            <w:r>
              <w:rPr>
                <w:rFonts w:cs="Calibri" w:cstheme="minorHAnsi"/>
                <w:b/>
                <w:bCs/>
                <w:lang w:eastAsia="ar-SA"/>
              </w:rPr>
            </w:r>
          </w:p>
        </w:tc>
        <w:tc>
          <w:tcPr>
            <w:tcW w:w="2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lang w:eastAsia="ar-SA"/>
              </w:rPr>
            </w:pPr>
            <w:r>
              <w:rPr>
                <w:rFonts w:cs="Calibri" w:cstheme="minorHAnsi"/>
                <w:b/>
                <w:bCs/>
                <w:lang w:eastAsia="ar-SA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Calibri" w:cstheme="minorHAnsi"/>
                <w:b/>
                <w:bCs/>
              </w:rPr>
              <w:t>dopuszczająca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Calibri" w:cstheme="minorHAnsi"/>
                <w:b/>
                <w:bCs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Calibri" w:cstheme="minorHAnsi"/>
                <w:b/>
                <w:bCs/>
              </w:rPr>
              <w:t>dobra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Calibri" w:cstheme="minorHAnsi"/>
                <w:b/>
                <w:bCs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Calibri" w:cstheme="minorHAnsi"/>
                <w:b/>
                <w:bCs/>
              </w:rPr>
              <w:t>celująca</w:t>
            </w:r>
          </w:p>
        </w:tc>
      </w:tr>
      <w:tr>
        <w:trPr>
          <w:trHeight w:val="465" w:hRule="atLeast"/>
        </w:trPr>
        <w:tc>
          <w:tcPr>
            <w:tcW w:w="14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Calibri" w:cstheme="minorHAnsi"/>
                <w:b/>
                <w:bCs/>
              </w:rPr>
              <w:t>Rozdział 1. Pierwsze cywilizacje</w:t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pochodzenie człowieka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różnice między koczowniczym, a osiadłym trybem życia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życie człowieka pierwotnego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początki rolnictwa i udomowienie zwierząt</w:t>
            </w:r>
          </w:p>
          <w:p>
            <w:pPr>
              <w:pStyle w:val="Default"/>
              <w:rPr/>
            </w:pPr>
            <w:r>
              <w:rPr>
                <w:rFonts w:eastAsia="Symbol" w:cs="Symbol" w:ascii="Symbol" w:hAnsi="Symbol"/>
                <w:color w:val="auto"/>
                <w:sz w:val="22"/>
                <w:szCs w:val="22"/>
                <w:lang w:eastAsia="en-US"/>
              </w:rPr>
              <w:sym w:font="Symbol" w:char="f0b7"/>
            </w:r>
            <w:r>
              <w:rPr>
                <w:rFonts w:cs="Calibr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Calibri" w:cstheme="minorHAnsi"/>
                <w:color w:val="auto"/>
                <w:sz w:val="22"/>
                <w:szCs w:val="22"/>
                <w:lang w:eastAsia="en-US"/>
              </w:rPr>
              <w:t>dawne i współczesne sposoby wytapiania żelaza</w:t>
            </w:r>
          </w:p>
          <w:p>
            <w:pPr>
              <w:pStyle w:val="Default"/>
              <w:rPr/>
            </w:pPr>
            <w:r>
              <w:rPr>
                <w:rFonts w:eastAsia="Symbol" w:cs="Symbol" w:ascii="Symbol" w:hAnsi="Symbol"/>
                <w:color w:val="auto"/>
                <w:sz w:val="22"/>
                <w:szCs w:val="22"/>
                <w:lang w:eastAsia="en-US"/>
              </w:rPr>
              <w:sym w:font="Symbol" w:char="f0b7"/>
            </w:r>
            <w:r>
              <w:rPr>
                <w:rFonts w:cs="Calibr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Calibri" w:cstheme="minorHAnsi"/>
                <w:color w:val="auto"/>
                <w:sz w:val="22"/>
                <w:szCs w:val="22"/>
                <w:lang w:eastAsia="en-US"/>
              </w:rPr>
              <w:t xml:space="preserve">terminy: </w:t>
            </w:r>
            <w:r>
              <w:rPr>
                <w:rFonts w:cs="Calibri" w:cstheme="minorHAnsi"/>
                <w:i/>
                <w:color w:val="auto"/>
                <w:sz w:val="22"/>
                <w:szCs w:val="22"/>
                <w:lang w:eastAsia="en-US"/>
              </w:rPr>
              <w:t>pięściak</w:t>
            </w:r>
            <w:r>
              <w:rPr>
                <w:rFonts w:cs="Calibr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cs="Calibri" w:cstheme="minorHAnsi"/>
                <w:i/>
                <w:color w:val="auto"/>
                <w:sz w:val="22"/>
                <w:szCs w:val="22"/>
                <w:lang w:eastAsia="en-US"/>
              </w:rPr>
              <w:t>hodowla</w:t>
            </w:r>
            <w:r>
              <w:rPr>
                <w:rFonts w:cs="Calibr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cs="Calibri" w:cstheme="minorHAnsi"/>
                <w:i/>
                <w:color w:val="auto"/>
                <w:sz w:val="22"/>
                <w:szCs w:val="22"/>
                <w:lang w:eastAsia="en-US"/>
              </w:rPr>
              <w:t>koczowniczy tryb życia</w:t>
            </w:r>
            <w:r>
              <w:rPr>
                <w:rFonts w:cs="Calibr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cs="Calibri" w:cstheme="minorHAnsi"/>
                <w:i/>
                <w:color w:val="auto"/>
                <w:sz w:val="22"/>
                <w:szCs w:val="22"/>
                <w:lang w:eastAsia="en-US"/>
              </w:rPr>
              <w:t>osiadły tryb życia</w:t>
            </w:r>
            <w:r>
              <w:rPr>
                <w:rFonts w:cs="Calibr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cs="Calibri" w:cstheme="minorHAnsi"/>
                <w:i/>
                <w:color w:val="auto"/>
                <w:sz w:val="22"/>
                <w:szCs w:val="22"/>
                <w:lang w:eastAsia="en-US"/>
              </w:rPr>
              <w:t>rewolucja neolityczna</w:t>
            </w:r>
            <w:r>
              <w:rPr>
                <w:rFonts w:cs="Calibr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cs="Calibri" w:cstheme="minorHAnsi"/>
                <w:i/>
                <w:color w:val="auto"/>
                <w:sz w:val="22"/>
                <w:szCs w:val="22"/>
                <w:lang w:eastAsia="en-US"/>
              </w:rPr>
              <w:t>epoka kamienia</w:t>
            </w:r>
            <w:r>
              <w:rPr>
                <w:rFonts w:cs="Calibr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cs="Calibri" w:cstheme="minorHAnsi"/>
                <w:i/>
                <w:color w:val="auto"/>
                <w:sz w:val="22"/>
                <w:szCs w:val="22"/>
                <w:lang w:eastAsia="en-US"/>
              </w:rPr>
              <w:t>epoka brązu</w:t>
            </w:r>
            <w:r>
              <w:rPr>
                <w:rFonts w:cs="Calibr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cs="Calibri" w:cstheme="minorHAnsi"/>
                <w:i/>
                <w:color w:val="auto"/>
                <w:sz w:val="22"/>
                <w:szCs w:val="22"/>
                <w:lang w:eastAsia="en-US"/>
              </w:rPr>
              <w:t>epoka żelaza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11"/>
              <w:rPr/>
            </w:pPr>
            <w:r>
              <w:rPr>
                <w:rStyle w:val="A14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przy pomocy nauczyciela posługuje się terminami: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koczowniczy i osiadły tryb życia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pięściak</w:t>
            </w:r>
          </w:p>
          <w:p>
            <w:pPr>
              <w:pStyle w:val="Pa11"/>
              <w:rPr/>
            </w:pPr>
            <w:r>
              <w:rPr>
                <w:rStyle w:val="A14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>opisuje różnice między człowiekiem pierwotnym, a współczesnym</w:t>
            </w:r>
          </w:p>
          <w:p>
            <w:pPr>
              <w:pStyle w:val="Pa11"/>
              <w:rPr/>
            </w:pPr>
            <w:r>
              <w:rPr>
                <w:rStyle w:val="A14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>potrafi wyjaśnić, jakie korzyści dają człowiekowi umiejętności uprawy ziemi i hodowli zwierząt</w:t>
            </w:r>
          </w:p>
          <w:p>
            <w:pPr>
              <w:pStyle w:val="Pa11"/>
              <w:rPr/>
            </w:pP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dlaczego narzędzia metalowe są lepsze od kamiennych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11"/>
              <w:rPr/>
            </w:pPr>
            <w:r>
              <w:rPr>
                <w:rStyle w:val="A14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poprawnie 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pięściak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hodowla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koczowniczy tryb życia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osiadły tryb życia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rewolucja neolityczna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epoka kamienia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epoka brązu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epoka żelaza</w:t>
            </w:r>
          </w:p>
          <w:p>
            <w:pPr>
              <w:pStyle w:val="NoSpacing"/>
              <w:rPr/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przedstawia, skąd wywodzą się praludzie</w:t>
            </w:r>
          </w:p>
          <w:p>
            <w:pPr>
              <w:pStyle w:val="NoSpacing"/>
              <w:rPr/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życie ludzi pierwotnych</w:t>
            </w:r>
          </w:p>
          <w:p>
            <w:pPr>
              <w:pStyle w:val="NoSpacing"/>
              <w:rPr/>
            </w:pPr>
            <w:r>
              <w:rPr>
                <w:rStyle w:val="A14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>charakteryzuje epoki kamienia, brązu i żelaza</w:t>
            </w:r>
          </w:p>
          <w:p>
            <w:pPr>
              <w:pStyle w:val="NoSpacing"/>
              <w:rPr/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 znaczenie nabycia umiejętności wskrzeszania ognia przez człowieka</w:t>
            </w:r>
          </w:p>
          <w:p>
            <w:pPr>
              <w:pStyle w:val="Normal"/>
              <w:spacing w:before="0" w:after="0"/>
              <w:rPr>
                <w:rStyle w:val="A13"/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 Unicode MS" w:cs="Calibri" w:cstheme="minorHAnsi"/>
              </w:rPr>
              <w:t xml:space="preserve">– </w:t>
            </w:r>
            <w:r>
              <w:rPr>
                <w:rFonts w:eastAsia="Arial Unicode MS" w:cs="Calibri" w:cstheme="minorHAnsi"/>
              </w:rPr>
              <w:t>porównuje koczowniczy tryb życia z osiadłym</w:t>
            </w:r>
          </w:p>
          <w:p>
            <w:pPr>
              <w:pStyle w:val="Pa11"/>
              <w:rPr/>
            </w:pP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na czym polegała rewolucja neolityczna</w:t>
            </w:r>
          </w:p>
          <w:p>
            <w:pPr>
              <w:pStyle w:val="Normal"/>
              <w:spacing w:before="0" w:after="0"/>
              <w:rPr/>
            </w:pPr>
            <w:r>
              <w:rPr>
                <w:rStyle w:val="A13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>przedstawia dawne i współczesne sposoby wytapiania żelaza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 Unicode MS" w:cs="Calibri" w:cstheme="minorHAnsi"/>
              </w:rPr>
              <w:t xml:space="preserve">– </w:t>
            </w:r>
            <w:r>
              <w:rPr>
                <w:rFonts w:eastAsia="Arial Unicode MS" w:cs="Calibri" w:cstheme="minorHAnsi"/>
              </w:rPr>
              <w:t>wskazuje umiejętności, których nabycie umożliwiło ludziom przejście na osiadły tryb życia</w:t>
            </w:r>
          </w:p>
          <w:p>
            <w:pPr>
              <w:pStyle w:val="Normal"/>
              <w:tabs>
                <w:tab w:val="clear" w:pos="708"/>
                <w:tab w:val="left" w:pos="977" w:leader="none"/>
              </w:tabs>
              <w:spacing w:lineRule="auto" w:line="240" w:before="0" w:after="0"/>
              <w:rPr/>
            </w:pPr>
            <w:r>
              <w:rPr>
                <w:rFonts w:eastAsia="Arial Unicode MS" w:cs="Calibri" w:cstheme="minorHAnsi"/>
              </w:rPr>
              <w:t xml:space="preserve">– </w:t>
            </w:r>
            <w:r>
              <w:rPr>
                <w:rFonts w:eastAsia="Arial Unicode MS" w:cs="Calibri" w:cstheme="minorHAnsi"/>
              </w:rPr>
              <w:t>wyjaśnia skutki rewolucji neolitycznej</w:t>
            </w:r>
          </w:p>
          <w:p>
            <w:pPr>
              <w:pStyle w:val="Normal"/>
              <w:tabs>
                <w:tab w:val="clear" w:pos="708"/>
                <w:tab w:val="left" w:pos="977" w:leader="none"/>
              </w:tabs>
              <w:spacing w:lineRule="auto" w:line="240" w:before="0" w:after="0"/>
              <w:rPr/>
            </w:pPr>
            <w:r>
              <w:rPr>
                <w:rFonts w:eastAsia="Arial Unicode MS" w:cs="Calibri" w:cstheme="minorHAnsi"/>
              </w:rPr>
              <w:t xml:space="preserve">– </w:t>
            </w:r>
            <w:r>
              <w:rPr>
                <w:rFonts w:eastAsia="Arial Unicode MS" w:cs="Calibri" w:cstheme="minorHAnsi"/>
              </w:rPr>
              <w:t>wskazuje szlaki, którymi ludność zasiedliła różne kontynenty</w:t>
            </w:r>
          </w:p>
          <w:p>
            <w:pPr>
              <w:pStyle w:val="Normal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77" w:leader="none"/>
              </w:tabs>
              <w:spacing w:lineRule="auto" w:line="240" w:before="0" w:after="0"/>
              <w:rPr/>
            </w:pPr>
            <w:r>
              <w:rPr>
                <w:rFonts w:eastAsia="Arial Unicode MS" w:cs="Calibri" w:cstheme="minorHAnsi"/>
              </w:rPr>
              <w:t xml:space="preserve">– </w:t>
            </w:r>
            <w:r>
              <w:rPr>
                <w:rFonts w:eastAsia="Arial Unicode MS" w:cs="Calibri" w:cstheme="minorHAnsi"/>
              </w:rPr>
              <w:t>wyjaśnia pojęcie ewolucji</w:t>
            </w:r>
          </w:p>
          <w:p>
            <w:pPr>
              <w:pStyle w:val="Normal"/>
              <w:tabs>
                <w:tab w:val="clear" w:pos="708"/>
                <w:tab w:val="left" w:pos="977" w:leader="none"/>
              </w:tabs>
              <w:spacing w:lineRule="auto" w:line="240" w:before="0" w:after="0"/>
              <w:rPr/>
            </w:pPr>
            <w:r>
              <w:rPr>
                <w:rFonts w:eastAsia="Arial Unicode MS" w:cs="Calibri" w:cstheme="minorHAnsi"/>
              </w:rPr>
              <w:t xml:space="preserve">– </w:t>
            </w:r>
            <w:r>
              <w:rPr>
                <w:rFonts w:eastAsia="Arial Unicode MS" w:cs="Calibri" w:cstheme="minorHAnsi"/>
              </w:rPr>
              <w:t>charakteryzuje kierunki ewolucji człowieka</w:t>
            </w:r>
          </w:p>
          <w:p>
            <w:pPr>
              <w:pStyle w:val="Normal"/>
              <w:tabs>
                <w:tab w:val="clear" w:pos="708"/>
                <w:tab w:val="left" w:pos="977" w:leader="none"/>
              </w:tabs>
              <w:spacing w:lineRule="auto" w:line="240" w:before="0" w:after="0"/>
              <w:rPr/>
            </w:pPr>
            <w:r>
              <w:rPr>
                <w:rFonts w:eastAsia="Arial Unicode MS" w:cs="Calibri" w:cstheme="minorHAnsi"/>
              </w:rPr>
              <w:t xml:space="preserve">– </w:t>
            </w:r>
            <w:r>
              <w:rPr>
                <w:rFonts w:eastAsia="Arial Unicode MS" w:cs="Calibri" w:cstheme="minorHAnsi"/>
              </w:rPr>
              <w:t>porównuje poziom cywilizacyjny ludzi w różnych epokach</w:t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/>
            </w:pPr>
            <w:r>
              <w:rPr>
                <w:rFonts w:cs="Calibri" w:cstheme="minorHAnsi"/>
                <w:color w:val="auto"/>
                <w:sz w:val="22"/>
                <w:szCs w:val="22"/>
              </w:rPr>
              <w:t>2. Miasta- państwa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Mezopotamia jako kolebka cywilizacji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znaczenie wielkich rzek dla rozwoju najstarszych cywilizacji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osiągnięcia cywilizacyjne mieszkańców Mezopotamii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powstanie pierwszych państw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zajęcia różnych grup społecznych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Kodeks Hammurabiego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 xml:space="preserve">terminy: </w:t>
            </w:r>
            <w:r>
              <w:rPr>
                <w:rFonts w:cs="Calibri" w:cstheme="minorHAnsi"/>
                <w:i/>
              </w:rPr>
              <w:t>cywilizacja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Mezopotamia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Bliski Wschód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Babilonia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Sumerowie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kanał nawadniający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kodeks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pismo klinowe</w:t>
            </w:r>
            <w:r>
              <w:rPr>
                <w:rFonts w:cs="Calibri" w:cstheme="minorHAnsi"/>
              </w:rPr>
              <w:t>,</w:t>
            </w:r>
            <w:r>
              <w:rPr>
                <w:rFonts w:cs="Calibri" w:cstheme="minorHAnsi"/>
                <w:i/>
                <w:iCs/>
                <w:color w:val="FF3333"/>
              </w:rPr>
              <w:t xml:space="preserve"> </w:t>
            </w:r>
            <w:r>
              <w:rPr>
                <w:rFonts w:cs="Calibri" w:cstheme="minorHAnsi"/>
                <w:i/>
                <w:iCs/>
                <w:color w:val="000000"/>
              </w:rPr>
              <w:t xml:space="preserve">gliniana tabliczka, </w:t>
            </w:r>
            <w:r>
              <w:rPr>
                <w:rFonts w:cs="Calibri" w:cstheme="minorHAnsi"/>
                <w:i/>
                <w:color w:val="000000"/>
              </w:rPr>
              <w:t>zikkurat</w:t>
            </w:r>
            <w:r>
              <w:rPr>
                <w:rFonts w:cs="Calibri" w:cstheme="minorHAnsi"/>
                <w:color w:val="000000"/>
              </w:rPr>
              <w:t xml:space="preserve">, </w:t>
            </w:r>
            <w:r>
              <w:rPr>
                <w:rFonts w:cs="Calibri" w:cstheme="minorHAnsi"/>
                <w:i/>
                <w:color w:val="000000"/>
              </w:rPr>
              <w:t>podatki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11"/>
              <w:spacing w:lineRule="auto" w:line="240"/>
              <w:rPr/>
            </w:pPr>
            <w:r>
              <w:rPr>
                <w:rStyle w:val="A14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przy pomocy nauczyciela posługuje się terminami: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cywilizacja</w:t>
            </w: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kanał nawadniający</w:t>
            </w: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kodeks</w:t>
            </w:r>
          </w:p>
          <w:p>
            <w:pPr>
              <w:pStyle w:val="Pa11"/>
              <w:spacing w:lineRule="auto" w:line="240"/>
              <w:rPr/>
            </w:pPr>
            <w:r>
              <w:rPr>
                <w:rStyle w:val="A14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jaką funkcję mogą pełnić rzeki w życiu człowieka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mapie: obszar Mezopotamii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wyjaśnia zasadę </w:t>
            </w:r>
            <w:r>
              <w:rPr>
                <w:rFonts w:cs="Calibri" w:cstheme="minorHAnsi"/>
                <w:i/>
              </w:rPr>
              <w:t>oko za oko, ząb za ząb</w:t>
            </w:r>
          </w:p>
          <w:p>
            <w:pPr>
              <w:pStyle w:val="Pa11"/>
              <w:spacing w:lineRule="auto" w:line="24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cywilizacja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Mezopotamia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Bliski Wschód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Babilonia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Sumerowie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kanał nawadniający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kodeks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pismo klinowe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  <w:iCs/>
                <w:color w:val="000000"/>
              </w:rPr>
              <w:t>gliniana tabliczka,</w:t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  <w:i/>
              </w:rPr>
              <w:t>zikkurat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podatki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samodzielnie wskazuje na mapie: obszar Mezopotamii, Tygrys, Eufrat, Ur, Babilon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najważniejsze osiągnięcia cywilizacyjne ludów starożytnej Mezopotamii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57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rolę wielkich rzek w rozwoju rolnictwa, handlu i komunikacji</w:t>
            </w:r>
          </w:p>
          <w:p>
            <w:pPr>
              <w:pStyle w:val="Normal"/>
              <w:spacing w:lineRule="auto" w:line="240" w:before="0" w:after="0"/>
              <w:ind w:left="57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i podaje przykłady państw-miast z terenu Mezopotamii</w:t>
            </w:r>
          </w:p>
          <w:p>
            <w:pPr>
              <w:pStyle w:val="Normal"/>
              <w:spacing w:lineRule="auto" w:line="240" w:before="0" w:after="0"/>
              <w:ind w:left="57"/>
              <w:rPr/>
            </w:pPr>
            <w:r>
              <w:rPr>
                <w:rStyle w:val="A13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>wyjaśnia znaczenie kodyfikacji/ujednolicenia prawa w życiu społecznym</w:t>
            </w:r>
          </w:p>
          <w:p>
            <w:pPr>
              <w:pStyle w:val="Normal"/>
              <w:spacing w:lineRule="auto" w:line="240" w:before="0" w:after="0"/>
              <w:ind w:left="57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7"/>
              <w:rPr/>
            </w:pPr>
            <w:r>
              <w:rPr>
                <w:rFonts w:cs="Calibri" w:cstheme="minorHAnsi"/>
                <w:lang w:eastAsia="pl-PL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>objaśnia różnicę między prawem zwyczajowym, a skodyfikowanym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7"/>
              <w:rPr/>
            </w:pPr>
            <w:r>
              <w:rPr>
                <w:rFonts w:cs="Calibri" w:cstheme="minorHAnsi"/>
                <w:lang w:eastAsia="pl-PL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>tłumaczy, w jaki sposób powstawały pierwsze państwa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7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eastAsia="pl-PL"/>
              </w:rPr>
              <w:t>-analizuje Kodeks Hammurabiego</w:t>
            </w:r>
          </w:p>
          <w:p>
            <w:pPr>
              <w:pStyle w:val="Normal"/>
              <w:spacing w:lineRule="auto" w:line="240" w:before="0" w:after="0"/>
              <w:ind w:left="57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57"/>
              <w:rPr/>
            </w:pPr>
            <w:r>
              <w:rPr>
                <w:rStyle w:val="A13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>wymienia kraje leżące obecnie na obszarze dawnej Mezopotamii</w:t>
            </w:r>
          </w:p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strike w:val="false"/>
                <w:dstrike w:val="false"/>
                <w:color w:val="000000"/>
                <w:sz w:val="22"/>
                <w:szCs w:val="22"/>
                <w:lang w:eastAsia="pl-PL"/>
              </w:rPr>
              <w:t>-wymienia osiągnięcia cywilizacji Sumerów i Babilończyków stosowane do dnia dzisiejszego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strike w:val="false"/>
                <w:dstrike w:val="false"/>
                <w:color w:val="FF3333"/>
              </w:rPr>
            </w:pPr>
            <w:r>
              <w:rPr>
                <w:strike w:val="false"/>
                <w:dstrike w:val="false"/>
                <w:color w:val="FF3333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ind w:left="57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364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rPr/>
            </w:pPr>
            <w:r>
              <w:rPr>
                <w:rFonts w:cs="Calibri" w:cstheme="minorHAnsi"/>
                <w:color w:val="auto"/>
                <w:sz w:val="22"/>
                <w:szCs w:val="22"/>
              </w:rPr>
              <w:t>3. W Egipcie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Egipt jako przykład starożytnej cywilizacji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Egipt darem Nilu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osiągnięcia cywilizacji egipskiej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struktura społeczna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wierzenia Egipcjan jako przykład religii politeistycznej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 xml:space="preserve">terminy: </w:t>
            </w:r>
            <w:r>
              <w:rPr>
                <w:rFonts w:cs="Calibri" w:cstheme="minorHAnsi"/>
                <w:i/>
              </w:rPr>
              <w:t>faraon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politeizm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piramidy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hieroglify</w:t>
            </w:r>
            <w:r>
              <w:rPr>
                <w:rFonts w:cs="Calibri" w:cstheme="minorHAnsi"/>
              </w:rPr>
              <w:t>,</w:t>
            </w:r>
            <w:r>
              <w:rPr>
                <w:rFonts w:cs="Calibri" w:cstheme="minorHAnsi"/>
                <w:color w:val="FF3333"/>
              </w:rPr>
              <w:t xml:space="preserve"> </w:t>
            </w:r>
            <w:r>
              <w:rPr>
                <w:rFonts w:cs="Calibri" w:cstheme="minorHAnsi"/>
                <w:color w:val="000000"/>
              </w:rPr>
              <w:t>papirus,</w:t>
            </w:r>
            <w:r>
              <w:rPr>
                <w:rFonts w:cs="Calibri" w:cstheme="minorHAnsi"/>
                <w:color w:val="FF3333"/>
              </w:rPr>
              <w:t xml:space="preserve"> </w:t>
            </w:r>
            <w:r>
              <w:rPr>
                <w:rFonts w:cs="Calibri" w:cstheme="minorHAnsi"/>
                <w:i/>
              </w:rPr>
              <w:t>mumifikacja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sarkofag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11"/>
              <w:spacing w:lineRule="auto" w:line="240"/>
              <w:rPr/>
            </w:pPr>
            <w:r>
              <w:rPr>
                <w:rStyle w:val="A14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>przy pomocy nauczyciela posługuje się terminami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: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piramida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faraon</w:t>
            </w:r>
          </w:p>
          <w:p>
            <w:pPr>
              <w:pStyle w:val="Pa11"/>
              <w:spacing w:lineRule="auto" w:line="240"/>
              <w:rPr/>
            </w:pPr>
            <w:r>
              <w:rPr>
                <w:rStyle w:val="A14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>wskazuje na mapie: Egipt oraz Nil</w:t>
            </w:r>
          </w:p>
          <w:p>
            <w:pPr>
              <w:pStyle w:val="Pa11"/>
              <w:spacing w:lineRule="auto" w:line="240"/>
              <w:rPr/>
            </w:pPr>
            <w:r>
              <w:rPr>
                <w:rStyle w:val="A14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>opisuje wygląd piramid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porównuje wygląd hieroglifów i pisma współczesnego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11"/>
              <w:spacing w:lineRule="auto" w:line="240"/>
              <w:rPr/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poprawnie 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faraon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politeizm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piramida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hieroglify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sz w:val="22"/>
                <w:szCs w:val="22"/>
              </w:rPr>
              <w:t>papirus, pergamin, m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umifikacja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sarkofag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najważniejsze osiągnięcia cywilizacji egipskiej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11"/>
              <w:spacing w:lineRule="auto" w:line="240"/>
              <w:rPr/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 rolę Nilu w rozwoju cywilizacji egipskiej</w:t>
            </w:r>
          </w:p>
          <w:p>
            <w:pPr>
              <w:pStyle w:val="Normal"/>
              <w:spacing w:lineRule="auto" w:line="240" w:before="0" w:after="0"/>
              <w:rPr>
                <w:strike w:val="false"/>
                <w:dstrike w:val="false"/>
                <w:color w:val="000000"/>
              </w:rPr>
            </w:pPr>
            <w:r>
              <w:rPr>
                <w:rFonts w:cs="Calibri" w:cstheme="minorHAnsi"/>
                <w:strike w:val="false"/>
                <w:dstrike w:val="false"/>
                <w:color w:val="000000"/>
              </w:rPr>
              <w:t xml:space="preserve">– </w:t>
            </w:r>
            <w:r>
              <w:rPr>
                <w:rFonts w:cs="Calibri" w:cstheme="minorHAnsi"/>
                <w:strike w:val="false"/>
                <w:dstrike w:val="false"/>
                <w:color w:val="000000"/>
              </w:rPr>
              <w:t>przedstawia strukturę społeczną Egiptu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przykłady bogów i charakteryzuje wierzenia Egipcjan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powiązania między wierzeniami Egipcjan, a ich osiągnięciami w dziedzinie budownictwa i medycyny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Calibri" w:cstheme="minorHAnsi"/>
                <w:lang w:eastAsia="pl-PL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>opisuje, w jaki sposób wznoszono piramidy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>opisuje etapy pochówku faraonów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strike w:val="false"/>
                <w:dstrike w:val="false"/>
                <w:color w:val="000000"/>
                <w:lang w:eastAsia="pl-PL"/>
              </w:rPr>
              <w:t>-wymienia osiągnięcia cywilizacji egipskiej stosowane do dnia dzisiejszego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strike w:val="false"/>
                <w:dstrike w:val="false"/>
                <w:color w:val="000000"/>
                <w:lang w:eastAsia="pl-PL"/>
              </w:rPr>
              <w:t>-wyjaśnia, z jakiego powodu przeniesiono świątynię Abu Simbel w inne miejsce</w:t>
            </w:r>
          </w:p>
        </w:tc>
      </w:tr>
      <w:tr>
        <w:trPr>
          <w:trHeight w:val="1408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judaizm jako przykład religii monoteistycznej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Dekalog i Tora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postaci biblijne: Abraham, Mojżesz, Dawid, Salomon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 xml:space="preserve">terminy: </w:t>
            </w:r>
            <w:r>
              <w:rPr>
                <w:rFonts w:cs="Calibri" w:cstheme="minorHAnsi"/>
                <w:color w:val="000000"/>
              </w:rPr>
              <w:t>Żydzi,</w:t>
            </w:r>
            <w:r>
              <w:rPr>
                <w:rFonts w:cs="Calibri" w:cstheme="minorHAnsi"/>
                <w:color w:val="FF3333"/>
              </w:rPr>
              <w:t xml:space="preserve"> </w:t>
            </w:r>
            <w:r>
              <w:rPr>
                <w:rFonts w:cs="Calibri" w:cstheme="minorHAnsi"/>
                <w:i/>
              </w:rPr>
              <w:t>judaizm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Tora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Jahwe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Dekalog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Mesjasz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synagoga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Mesjasz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  <w:strike w:val="false"/>
                <w:dstrike w:val="false"/>
                <w:color w:val="000000"/>
                <w:u w:val="none"/>
              </w:rPr>
              <w:t>Ziemia Obiecana</w:t>
            </w:r>
            <w:r>
              <w:rPr>
                <w:rFonts w:cs="Calibri" w:cstheme="minorHAnsi"/>
                <w:strike w:val="false"/>
                <w:dstrike w:val="false"/>
                <w:color w:val="000000"/>
                <w:u w:val="none"/>
              </w:rPr>
              <w:t>,</w:t>
            </w:r>
            <w:r>
              <w:rPr>
                <w:rFonts w:cs="Calibri" w:cstheme="minorHAnsi"/>
                <w:strike/>
                <w:color w:val="FF3333"/>
                <w:u w:val="none"/>
              </w:rPr>
              <w:t xml:space="preserve"> </w:t>
            </w:r>
            <w:r>
              <w:rPr>
                <w:rFonts w:cs="Calibri" w:cstheme="minorHAnsi"/>
                <w:i/>
              </w:rPr>
              <w:t>Arka Przymierza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monoteizm</w:t>
            </w:r>
            <w:r>
              <w:rPr>
                <w:rFonts w:cs="Calibri" w:cstheme="minorHAnsi"/>
              </w:rPr>
              <w:t>,</w:t>
            </w:r>
            <w:r>
              <w:rPr>
                <w:rFonts w:cs="Calibri" w:cstheme="minorHAnsi"/>
                <w:strike w:val="false"/>
                <w:dstrike w:val="false"/>
                <w:color w:val="6666FF"/>
                <w:shd w:fill="FFFFFF" w:val="clear"/>
              </w:rPr>
              <w:t xml:space="preserve"> </w:t>
            </w:r>
            <w:r>
              <w:rPr>
                <w:rFonts w:cs="Calibri" w:cstheme="minorHAnsi"/>
                <w:i/>
              </w:rPr>
              <w:t>prorok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Świątynia Jerozolimska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11"/>
              <w:spacing w:lineRule="auto" w:line="240"/>
              <w:rPr/>
            </w:pPr>
            <w:r>
              <w:rPr>
                <w:rStyle w:val="A14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przy pomocy nauczyciela posługuje się terminami: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Tora</w:t>
            </w: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Żydzi</w:t>
            </w: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Dekalog, Biblia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najważniejsze postacie biblijne związane z dziejami Żydów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 xml:space="preserve">poprawnie posługuje się terminami: </w:t>
            </w:r>
            <w:r>
              <w:rPr>
                <w:rFonts w:cs="Calibri" w:cstheme="minorHAnsi"/>
                <w:i/>
                <w:iCs/>
              </w:rPr>
              <w:t>judaizm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Tora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Jahwe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Dekalog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Mesjasz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synagoga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Ziemia Obiecana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Arka Przymierza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monoteizm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prorok, Świątynia Jerozolimska, Biblia</w:t>
            </w:r>
          </w:p>
          <w:p>
            <w:pPr>
              <w:pStyle w:val="NoSpacing"/>
              <w:rPr/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–</w:t>
            </w:r>
            <w:r>
              <w:rPr>
                <w:rFonts w:eastAsia="Arial Unicode MS"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Arial Unicode MS" w:cs="Calibri" w:ascii="Calibri" w:hAnsi="Calibri" w:asciiTheme="minorHAnsi" w:cstheme="minorHAnsi" w:hAnsiTheme="minorHAnsi"/>
                <w:sz w:val="22"/>
                <w:szCs w:val="22"/>
              </w:rPr>
              <w:t>wyjaśnia różnicę pomiędzy politeizmem, a monoteizmem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-samodzielnie wskazuje na mapie obszar państwa Izrael w X-IX wieku p.n.e.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Fonts w:eastAsia="Arial Unicode MS"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eastAsia="Arial Unicode MS" w:cs="Calibri" w:ascii="Calibri" w:hAnsi="Calibri" w:asciiTheme="minorHAnsi" w:cstheme="minorHAnsi" w:hAnsiTheme="minorHAnsi"/>
                <w:sz w:val="22"/>
                <w:szCs w:val="22"/>
              </w:rPr>
              <w:t>charakteryzuje judaizm</w:t>
            </w:r>
          </w:p>
          <w:p>
            <w:pPr>
              <w:pStyle w:val="NoSpacing"/>
              <w:rPr/>
            </w:pPr>
            <w:r>
              <w:rPr>
                <w:rFonts w:eastAsia="Arial Unicode MS"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eastAsia="Arial Unicode MS" w:cs="Calibri" w:ascii="Calibri" w:hAnsi="Calibri" w:asciiTheme="minorHAnsi" w:cstheme="minorHAnsi" w:hAnsiTheme="minorHAnsi"/>
                <w:sz w:val="22"/>
                <w:szCs w:val="22"/>
              </w:rPr>
              <w:t>porównuje wierzenia Egiptu oraz Izraela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 xml:space="preserve">wyjaśnia terminy: </w:t>
            </w:r>
            <w:r>
              <w:rPr>
                <w:rFonts w:cs="Calibri" w:cstheme="minorHAnsi"/>
                <w:i/>
                <w:color w:val="000000"/>
              </w:rPr>
              <w:t>synagoga</w:t>
            </w:r>
            <w:r>
              <w:rPr>
                <w:rFonts w:cs="Calibri" w:cstheme="minorHAnsi"/>
                <w:color w:val="000000"/>
              </w:rPr>
              <w:t xml:space="preserve">, </w:t>
            </w:r>
            <w:r>
              <w:rPr>
                <w:rFonts w:cs="Calibri" w:cstheme="minorHAnsi"/>
                <w:i/>
                <w:color w:val="000000"/>
              </w:rPr>
              <w:t>rabin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podaje przykład synagogi we współczesnej Polsce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57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-wymienia państwa leżące obecnie na obszarze dawnego Izraela</w:t>
            </w:r>
          </w:p>
        </w:tc>
      </w:tr>
      <w:tr>
        <w:trPr>
          <w:trHeight w:val="274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/>
            </w:pPr>
            <w:r>
              <w:rPr>
                <w:rFonts w:cs="Calibri" w:cstheme="minorHAnsi"/>
                <w:color w:val="auto"/>
                <w:sz w:val="22"/>
                <w:szCs w:val="22"/>
              </w:rPr>
              <w:t>[6]. Od hieroglifów</w:t>
            </w:r>
            <w:r>
              <w:rPr>
                <w:rFonts w:cs="Calibri" w:cstheme="minorHAnsi"/>
                <w:sz w:val="22"/>
                <w:szCs w:val="22"/>
              </w:rPr>
              <w:t xml:space="preserve"> do alfabetu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powstanie pisma i jego znaczenie dla rozwoju cywilizacji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pismo, a prehistoria i historia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 xml:space="preserve">terminy: </w:t>
            </w:r>
            <w:r>
              <w:rPr>
                <w:rFonts w:cs="Calibri" w:cstheme="minorHAnsi"/>
                <w:i/>
              </w:rPr>
              <w:t>papirus</w:t>
            </w:r>
            <w:r>
              <w:rPr>
                <w:rFonts w:cs="Calibri" w:cstheme="minorHAnsi"/>
              </w:rPr>
              <w:t>,</w:t>
            </w:r>
            <w:r>
              <w:rPr>
                <w:rFonts w:cs="Calibri" w:cstheme="minorHAnsi"/>
                <w:color w:val="FF3333"/>
              </w:rPr>
              <w:t xml:space="preserve"> </w:t>
            </w:r>
            <w:r>
              <w:rPr>
                <w:rFonts w:cs="Calibri" w:cstheme="minorHAnsi"/>
                <w:color w:val="000000"/>
              </w:rPr>
              <w:t xml:space="preserve">pergamin, </w:t>
            </w:r>
            <w:r>
              <w:rPr>
                <w:rFonts w:cs="Calibri" w:cstheme="minorHAnsi"/>
                <w:i/>
                <w:color w:val="000000"/>
              </w:rPr>
              <w:t>gliniane</w:t>
            </w:r>
            <w:r>
              <w:rPr>
                <w:rFonts w:cs="Calibri" w:cstheme="minorHAnsi"/>
                <w:i/>
                <w:color w:val="FF3333"/>
              </w:rPr>
              <w:t xml:space="preserve"> </w:t>
            </w:r>
            <w:r>
              <w:rPr>
                <w:rFonts w:cs="Calibri" w:cstheme="minorHAnsi"/>
                <w:i/>
              </w:rPr>
              <w:t>tabliczki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pismo obrazkowe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pismo klinowe</w:t>
            </w:r>
            <w:r>
              <w:rPr>
                <w:rFonts w:cs="Calibri" w:cstheme="minorHAnsi"/>
              </w:rPr>
              <w:t xml:space="preserve">, hieroglify, </w:t>
            </w:r>
            <w:r>
              <w:rPr>
                <w:rFonts w:cs="Calibri" w:cstheme="minorHAnsi"/>
                <w:i/>
              </w:rPr>
              <w:t>Fenicjanie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pismo alfabetyczne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alfabet łaciński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11"/>
              <w:spacing w:lineRule="auto" w:line="240"/>
              <w:rPr/>
            </w:pPr>
            <w:r>
              <w:rPr>
                <w:rStyle w:val="A14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przy pomocy nauczyciela posługuje się terminami: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pismo obrazkowe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hieroglify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alfabet</w:t>
            </w: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pismo alfabetyczne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do czego służy pismo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charakteryzuje polskie pismo jako przykład pisma </w:t>
            </w:r>
            <w:r>
              <w:rPr>
                <w:rFonts w:cs="Calibri" w:cstheme="minorHAnsi"/>
                <w:color w:val="000000"/>
              </w:rPr>
              <w:t>alfabetycznego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-zna datę wynalezienia pisma: około 4000 r. p.n.e.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 xml:space="preserve">poprawnie posługuje się terminami: </w:t>
            </w:r>
            <w:r>
              <w:rPr>
                <w:rFonts w:cs="Calibri" w:cstheme="minorHAnsi"/>
                <w:i/>
                <w:iCs/>
              </w:rPr>
              <w:t>papirus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tabliczki gliniane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pismo obrazkowe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pismo klinowe</w:t>
            </w:r>
            <w:r>
              <w:rPr>
                <w:rFonts w:cs="Calibri" w:cstheme="minorHAnsi"/>
                <w:iCs/>
              </w:rPr>
              <w:t>, hieroglify,</w:t>
            </w:r>
            <w:r>
              <w:rPr>
                <w:rFonts w:cs="Calibri" w:cstheme="minorHAnsi"/>
                <w:i/>
                <w:iCs/>
              </w:rPr>
              <w:t xml:space="preserve"> </w:t>
            </w:r>
            <w:r>
              <w:rPr>
                <w:rFonts w:cs="Calibri" w:cstheme="minorHAnsi"/>
                <w:i/>
                <w:iCs/>
                <w:color w:val="000000"/>
              </w:rPr>
              <w:t>pismo demotyczne,</w:t>
            </w:r>
            <w:r>
              <w:rPr>
                <w:rFonts w:cs="Calibri" w:cstheme="minorHAnsi"/>
                <w:i/>
                <w:iCs/>
                <w:color w:val="FF3333"/>
              </w:rPr>
              <w:t xml:space="preserve"> </w:t>
            </w:r>
            <w:r>
              <w:rPr>
                <w:rFonts w:cs="Calibri" w:cstheme="minorHAnsi"/>
                <w:i/>
                <w:iCs/>
              </w:rPr>
              <w:t>Fenicjanie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pismo alfabetyczne</w:t>
            </w:r>
            <w:r>
              <w:rPr>
                <w:rFonts w:cs="Calibri" w:cstheme="minorHAnsi"/>
                <w:i/>
              </w:rPr>
              <w:t>,</w:t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  <w:i/>
                <w:iCs/>
              </w:rPr>
              <w:t>alfabet łaciński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>wyjaśnia, w jaki sposób umiejętność pisania wpłynęła na dalsze osiągnięcia człowieka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porównuje pismo obrazkowe i alfabetyczne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Calibri" w:cstheme="minorHAnsi"/>
                <w:lang w:eastAsia="pl-PL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>wyjaśnia związek między wynalezieniem pisma, a historią i prehistorią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Calibri" w:cstheme="minorHAnsi"/>
                <w:lang w:eastAsia="pl-PL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Calibri" w:cstheme="minorHAnsi"/>
                <w:lang w:eastAsia="pl-PL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>wskazuje różne przykłady sposobów porozumiewania się między ludźmi i przekazywania doświadczeń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Calibri" w:cstheme="minorHAnsi"/>
                <w:lang w:eastAsia="pl-PL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>przyporządkowuje różne rodzaje pisma do cywilizacji, które je stworzyły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Calibri" w:cstheme="minorHAnsi"/>
                <w:lang w:eastAsia="pl-PL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>podaje przykłady materiałów pisarskich stosowanych w przeszłości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Calibri" w:cstheme="minorHAnsi"/>
                <w:lang w:eastAsia="pl-PL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 xml:space="preserve">wyjaśnia, w jaki sposób pismo obrazkowe przekształciło się w klinowe </w:t>
            </w:r>
            <w:r>
              <w:rPr>
                <w:rFonts w:cs="Calibri" w:cstheme="minorHAnsi"/>
                <w:color w:val="000000"/>
                <w:lang w:eastAsia="pl-PL"/>
              </w:rPr>
              <w:t>oraz hieroglify w pismo demotyczne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Calibri" w:cstheme="minorHAnsi"/>
                <w:lang w:eastAsia="pl-PL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>przedstawia genezę współczesnego pisma polskiego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jakie były trudności z odczytywaniem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Calibri" w:cstheme="minorHAnsi"/>
                <w:lang w:eastAsia="pl-PL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>podaje przykłady narodów, które posługują się pismem sięgającym tradycją do pisma greckiego oraz do łaciny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Calibri" w:cstheme="minorHAnsi"/>
                <w:lang w:eastAsia="pl-PL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>opowiada o przykładach alternatywnych języków umownych (alfabet Morse’a, język migowy)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465" w:hRule="atLeast"/>
        </w:trPr>
        <w:tc>
          <w:tcPr>
            <w:tcW w:w="14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jc w:val="center"/>
              <w:rPr/>
            </w:pPr>
            <w:r>
              <w:rPr>
                <w:rFonts w:cs="Calibri" w:cstheme="minorHAnsi"/>
                <w:b/>
                <w:bCs/>
              </w:rPr>
              <w:t>Rozdział 2. Starożytna Grecja</w:t>
            </w:r>
          </w:p>
        </w:tc>
      </w:tr>
      <w:tr>
        <w:trPr>
          <w:trHeight w:val="557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warunki naturalne Grecji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życie w greckiej polis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cechy charakterystyczne demokracji ateńskiej</w:t>
            </w:r>
          </w:p>
          <w:p>
            <w:pPr>
              <w:pStyle w:val="Normal"/>
              <w:spacing w:lineRule="auto" w:line="240" w:before="0" w:after="0"/>
              <w:rPr>
                <w:strike w:val="false"/>
                <w:dstrike w:val="false"/>
                <w:color w:val="000000"/>
              </w:rPr>
            </w:pPr>
            <w:r>
              <w:rPr>
                <w:rFonts w:eastAsia="Symbol" w:cs="Symbol" w:ascii="Symbol" w:hAnsi="Symbol"/>
                <w:strike w:val="false"/>
                <w:dstrike w:val="false"/>
                <w:color w:val="000000"/>
              </w:rPr>
              <w:sym w:font="Symbol" w:char="f0b7"/>
            </w:r>
            <w:r>
              <w:rPr>
                <w:rFonts w:cs="Calibri" w:cstheme="minorHAnsi"/>
                <w:strike w:val="false"/>
                <w:dstrike w:val="false"/>
                <w:color w:val="000000"/>
              </w:rPr>
              <w:t xml:space="preserve"> </w:t>
            </w:r>
            <w:r>
              <w:rPr>
                <w:rFonts w:cs="Calibri" w:cstheme="minorHAnsi"/>
                <w:strike w:val="false"/>
                <w:dstrike w:val="false"/>
                <w:color w:val="000000"/>
              </w:rPr>
              <w:t>Perykles – najwybitniejszy przywódca demokratycznych Aten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 xml:space="preserve">terminy: </w:t>
            </w:r>
            <w:r>
              <w:rPr>
                <w:rFonts w:cs="Calibri" w:cstheme="minorHAnsi"/>
                <w:i/>
                <w:iCs/>
              </w:rPr>
              <w:t>Hellada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Hellenowie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polis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demokracja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zgromadzenie ludowe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akropol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agora, </w:t>
            </w:r>
            <w:r>
              <w:rPr>
                <w:rFonts w:cs="Calibri" w:cstheme="minorHAnsi"/>
                <w:i/>
                <w:iCs/>
                <w:color w:val="000000"/>
              </w:rPr>
              <w:t>Rada 500, Sąd Ludowy, strateg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postaci historyczne: Perykles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11"/>
              <w:spacing w:lineRule="auto" w:line="240"/>
              <w:rPr/>
            </w:pPr>
            <w:r>
              <w:rPr>
                <w:rStyle w:val="A14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przy pomocy nauczyciela 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demokracja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zgromadzenie ludowe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przy pomocy nauczyciela opisuje wygląd greckiego polis i życie w nim na przykładzie Aten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-umiejscawia w czasie demokrację ateńską V w. p.n.e.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11"/>
              <w:spacing w:lineRule="auto" w:line="240"/>
              <w:rPr/>
            </w:pPr>
            <w:r>
              <w:rPr>
                <w:rStyle w:val="A14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poprawnie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Hellada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Hellenowie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polis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demokracja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zgromadzenie ludowe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akropol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agora,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sz w:val="22"/>
                <w:szCs w:val="22"/>
              </w:rPr>
              <w:t>Rada 500, Sąd Ludowy, strateg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samodzielnie wskazuje na mapie: Grecję, Ateny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 xml:space="preserve">wyjaśnia znaczenie terminu </w:t>
            </w:r>
            <w:r>
              <w:rPr>
                <w:rFonts w:cs="Calibri" w:cstheme="minorHAnsi"/>
                <w:i/>
                <w:lang w:eastAsia="pl-PL"/>
              </w:rPr>
              <w:t xml:space="preserve">demokracja </w:t>
            </w:r>
            <w:r>
              <w:rPr>
                <w:rFonts w:cs="Calibri" w:cstheme="minorHAnsi"/>
                <w:lang w:eastAsia="pl-PL"/>
              </w:rPr>
              <w:t>i charakteryzuje demokrację ateńską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wpływ warunków naturalnych Grecji na zajęcia ludności oraz sytuację polityczną (podział na polis)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kim był Perykles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strike w:val="false"/>
                <w:dstrike w:val="false"/>
                <w:color w:val="000000"/>
              </w:rPr>
              <w:t>-charakteryzuje strukturę społeczną w starożytnych Atenach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-przedstawia kompetencje najważniejszych urzędów w Atenach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Calibri" w:cstheme="minorHAnsi"/>
                <w:lang w:eastAsia="pl-PL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>wskazuje podobieństwa i różnice między demokracją ateńską a współczesną demokracją parlamentarną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Calibri" w:cstheme="minorHAnsi"/>
                <w:lang w:eastAsia="pl-PL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>wyjaśnia, w jaki sposób kultura grecka rozprzestrzeniła się w basenie Morza Śródziemnego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55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[3]. Bogowie i mity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wierzenia starożytnych Greków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mity greckie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lang w:val="es-ES_tradnl"/>
              </w:rPr>
              <w:sym w:font="Symbol" w:char="f0b7"/>
            </w:r>
            <w:r>
              <w:rPr>
                <w:rFonts w:cs="Calibri" w:cstheme="minorHAnsi"/>
                <w:lang w:val="es-ES_tradnl"/>
              </w:rPr>
              <w:t xml:space="preserve"> </w:t>
            </w:r>
            <w:r>
              <w:rPr>
                <w:rFonts w:cs="Calibri" w:cstheme="minorHAnsi"/>
                <w:lang w:val="es-ES_tradnl"/>
              </w:rPr>
              <w:t>najważniejsi greccy bogowie: Zeus, Hera, Posejdon, Afrodyta, Atena, Hades, Hefajstos, Ares, Apollo, Hermes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 xml:space="preserve">Homer i jego dzieła – </w:t>
            </w:r>
            <w:r>
              <w:rPr>
                <w:rFonts w:cs="Calibri" w:cstheme="minorHAnsi"/>
                <w:i/>
              </w:rPr>
              <w:t>Iliada</w:t>
            </w:r>
            <w:r>
              <w:rPr>
                <w:rFonts w:cs="Calibri" w:cstheme="minorHAnsi"/>
              </w:rPr>
              <w:t xml:space="preserve"> i </w:t>
            </w:r>
            <w:r>
              <w:rPr>
                <w:rFonts w:cs="Calibri" w:cstheme="minorHAnsi"/>
                <w:i/>
              </w:rPr>
              <w:t>Odyseja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Symbol" w:cs="Symbol" w:ascii="Symbol" w:hAnsi="Symbol"/>
                <w:lang w:val="en-US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 xml:space="preserve">terminy: </w:t>
            </w:r>
            <w:r>
              <w:rPr>
                <w:rFonts w:cs="Calibri" w:cstheme="minorHAnsi"/>
                <w:i/>
                <w:iCs/>
              </w:rPr>
              <w:t>Olimp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mity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heros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Partenon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Herakles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Achilles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Odyseusz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wojna trojańska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koń trojański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lang w:val="en-US"/>
              </w:rPr>
              <w:sym w:font="Symbol" w:char="f0b7"/>
            </w:r>
            <w:r>
              <w:rPr>
                <w:rFonts w:cs="Calibri" w:cstheme="minorHAnsi"/>
                <w:lang w:val="en-US"/>
              </w:rPr>
              <w:t xml:space="preserve"> </w:t>
            </w:r>
            <w:r>
              <w:rPr>
                <w:rFonts w:cs="Calibri" w:cstheme="minorHAnsi"/>
                <w:lang w:val="en-US"/>
              </w:rPr>
              <w:t>postać historyczna: Homer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>przy pomocy nauczyciela posługuje się terminami:</w:t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  <w:i/>
                <w:iCs/>
              </w:rPr>
              <w:t>mity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heros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przy pomocy nauczyciela charakteryzuje najważniejszych bogów greckich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poprawnie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cstheme="minorHAnsi"/>
                <w:i/>
                <w:iCs/>
              </w:rPr>
              <w:t>Olimp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mity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heros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Partenon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Herakles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Achilles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Odyseusz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koń trojański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wierzenia starożytnych Greków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>wskazuje na mapie: górę Olimp, Troję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lang w:eastAsia="pl-PL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>wyjaśnia, kim był Homer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najważniejszych bogów greckich: opisuje ich atrybuty i dziedziny życia, którym patronowali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Calibri" w:cstheme="minorHAnsi"/>
                <w:lang w:eastAsia="pl-PL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>omawia różne mity greckie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 xml:space="preserve">przedstawia treść </w:t>
            </w:r>
            <w:r>
              <w:rPr>
                <w:rFonts w:cs="Calibri" w:cstheme="minorHAnsi"/>
                <w:i/>
                <w:lang w:eastAsia="pl-PL"/>
              </w:rPr>
              <w:t>Iliady</w:t>
            </w:r>
            <w:r>
              <w:rPr>
                <w:rFonts w:cs="Calibri" w:cstheme="minorHAnsi"/>
                <w:lang w:eastAsia="pl-PL"/>
              </w:rPr>
              <w:t xml:space="preserve"> i </w:t>
            </w:r>
            <w:r>
              <w:rPr>
                <w:rFonts w:cs="Calibri" w:cstheme="minorHAnsi"/>
                <w:i/>
                <w:lang w:eastAsia="pl-PL"/>
              </w:rPr>
              <w:t>Odysei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wyjaśnia współczesne rozumienie wyrażenia: </w:t>
            </w:r>
            <w:r>
              <w:rPr>
                <w:rFonts w:cs="Calibri" w:cstheme="minorHAnsi"/>
                <w:i/>
              </w:rPr>
              <w:t>koń trojański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wybrane miejsca kultu starożytnych Greków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 xml:space="preserve">wyjaśnia nawiązujące do mitologii związki frazeologiczne (frazeologizmy mitologiczne): </w:t>
            </w:r>
            <w:r>
              <w:rPr>
                <w:rFonts w:cs="Calibri" w:cstheme="minorHAnsi"/>
                <w:i/>
                <w:iCs/>
              </w:rPr>
              <w:t>objęcia Morfeusza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  <w:i/>
                <w:iCs/>
              </w:rPr>
              <w:t>stajnia Augiasza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syzyfowa praca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męki Tantala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nić Ariadny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Calibri" w:cstheme="minorHAnsi"/>
                <w:lang w:eastAsia="pl-PL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>opisuje archeologiczne poszukiwania mitycznej Troi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[4]. Kultura starożytnej Grecji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/>
            </w:pPr>
            <w:r>
              <w:rPr>
                <w:rFonts w:eastAsia="Symbol" w:cs="Symbol" w:ascii="Symbol" w:hAnsi="Symbol"/>
                <w:color w:val="auto"/>
                <w:sz w:val="22"/>
                <w:szCs w:val="22"/>
              </w:rPr>
              <w:sym w:font="Symbol" w:char="f0b7"/>
            </w:r>
            <w:r>
              <w:rPr>
                <w:rFonts w:cs="Calibr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cs="Calibri" w:cstheme="minorHAnsi"/>
                <w:color w:val="auto"/>
                <w:sz w:val="22"/>
                <w:szCs w:val="22"/>
              </w:rPr>
              <w:t>wspólne elementy w kulturze greckich polis</w:t>
            </w:r>
          </w:p>
          <w:p>
            <w:pPr>
              <w:pStyle w:val="Default"/>
              <w:rPr/>
            </w:pPr>
            <w:r>
              <w:rPr>
                <w:rFonts w:eastAsia="Symbol" w:cs="Symbol" w:ascii="Symbol" w:hAnsi="Symbol"/>
                <w:color w:val="auto"/>
                <w:sz w:val="22"/>
                <w:szCs w:val="22"/>
              </w:rPr>
              <w:sym w:font="Symbol" w:char="f0b7"/>
            </w:r>
            <w:r>
              <w:rPr>
                <w:rFonts w:cs="Calibr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cs="Calibri" w:cstheme="minorHAnsi"/>
                <w:color w:val="auto"/>
                <w:sz w:val="22"/>
                <w:szCs w:val="22"/>
              </w:rPr>
              <w:t>najważniejsze dokonania sztuki greckiej</w:t>
            </w:r>
          </w:p>
          <w:p>
            <w:pPr>
              <w:pStyle w:val="Default"/>
              <w:rPr/>
            </w:pPr>
            <w:r>
              <w:rPr>
                <w:rFonts w:eastAsia="Symbol" w:cs="Symbol" w:ascii="Symbol" w:hAnsi="Symbol"/>
                <w:color w:val="auto"/>
                <w:sz w:val="22"/>
                <w:szCs w:val="22"/>
              </w:rPr>
              <w:sym w:font="Symbol" w:char="f0b7"/>
            </w:r>
            <w:r>
              <w:rPr>
                <w:rFonts w:cs="Calibr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cs="Calibri" w:cstheme="minorHAnsi"/>
                <w:color w:val="auto"/>
                <w:sz w:val="22"/>
                <w:szCs w:val="22"/>
              </w:rPr>
              <w:t>narodziny teatru greckiego</w:t>
            </w:r>
          </w:p>
          <w:p>
            <w:pPr>
              <w:pStyle w:val="Default"/>
              <w:rPr/>
            </w:pPr>
            <w:r>
              <w:rPr>
                <w:rFonts w:eastAsia="Symbol" w:cs="Symbol" w:ascii="Symbol" w:hAnsi="Symbol"/>
                <w:color w:val="auto"/>
                <w:sz w:val="22"/>
                <w:szCs w:val="22"/>
              </w:rPr>
              <w:sym w:font="Symbol" w:char="f0b7"/>
            </w:r>
            <w:r>
              <w:rPr>
                <w:rFonts w:cs="Calibr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cs="Calibri" w:cstheme="minorHAnsi"/>
                <w:color w:val="auto"/>
                <w:sz w:val="22"/>
                <w:szCs w:val="22"/>
              </w:rPr>
              <w:t>znaczenie filozofii w starożytnej Grecji i najwybitniejsi filozofowie</w:t>
            </w:r>
          </w:p>
          <w:p>
            <w:pPr>
              <w:pStyle w:val="Default"/>
              <w:rPr/>
            </w:pPr>
            <w:r>
              <w:rPr>
                <w:rFonts w:eastAsia="Symbol" w:cs="Symbol" w:ascii="Symbol" w:hAnsi="Symbol"/>
                <w:color w:val="auto"/>
                <w:sz w:val="22"/>
                <w:szCs w:val="22"/>
              </w:rPr>
              <w:sym w:font="Symbol" w:char="f0b7"/>
            </w:r>
            <w:r>
              <w:rPr>
                <w:rFonts w:cs="Calibr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cs="Calibri" w:cstheme="minorHAnsi"/>
                <w:color w:val="auto"/>
                <w:sz w:val="22"/>
                <w:szCs w:val="22"/>
              </w:rPr>
              <w:t>grecka matematyka i medycyna</w:t>
            </w:r>
          </w:p>
          <w:p>
            <w:pPr>
              <w:pStyle w:val="Default"/>
              <w:rPr/>
            </w:pPr>
            <w:r>
              <w:rPr>
                <w:rFonts w:eastAsia="Symbol" w:cs="Symbol" w:ascii="Symbol" w:hAnsi="Symbol"/>
                <w:color w:val="auto"/>
                <w:sz w:val="22"/>
                <w:szCs w:val="22"/>
              </w:rPr>
              <w:sym w:font="Symbol" w:char="f0b7"/>
            </w:r>
            <w:r>
              <w:rPr>
                <w:rFonts w:cs="Calibr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cs="Calibri" w:cstheme="minorHAnsi"/>
                <w:color w:val="auto"/>
                <w:sz w:val="22"/>
                <w:szCs w:val="22"/>
              </w:rPr>
              <w:t>rola sportu w życiu starożytnych Greków</w:t>
            </w:r>
          </w:p>
          <w:p>
            <w:pPr>
              <w:pStyle w:val="Default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cstheme="minorHAnsi"/>
                <w:sz w:val="22"/>
                <w:szCs w:val="22"/>
              </w:rPr>
              <w:t xml:space="preserve"> </w:t>
            </w:r>
            <w:r>
              <w:rPr>
                <w:rFonts w:cs="Calibri" w:cstheme="minorHAnsi"/>
                <w:sz w:val="22"/>
                <w:szCs w:val="22"/>
              </w:rPr>
              <w:t xml:space="preserve">terminy: </w:t>
            </w:r>
            <w:r>
              <w:rPr>
                <w:rFonts w:cs="Calibri" w:cstheme="minorHAnsi"/>
                <w:i/>
                <w:color w:val="auto"/>
                <w:sz w:val="22"/>
                <w:szCs w:val="22"/>
              </w:rPr>
              <w:t>Wielkie Dionizje</w:t>
            </w:r>
            <w:r>
              <w:rPr>
                <w:rFonts w:cs="Calibri" w:cstheme="minorHAnsi"/>
                <w:color w:val="auto"/>
                <w:sz w:val="22"/>
                <w:szCs w:val="22"/>
              </w:rPr>
              <w:t>,</w:t>
            </w:r>
            <w:r>
              <w:rPr>
                <w:rFonts w:cs="Calibri" w:cstheme="minorHAnsi"/>
                <w:i/>
                <w:color w:val="auto"/>
                <w:sz w:val="22"/>
                <w:szCs w:val="22"/>
              </w:rPr>
              <w:t xml:space="preserve"> </w:t>
            </w:r>
            <w:r>
              <w:rPr>
                <w:rFonts w:cs="Calibri" w:cstheme="minorHAnsi"/>
                <w:i/>
                <w:iCs/>
                <w:sz w:val="22"/>
                <w:szCs w:val="22"/>
              </w:rPr>
              <w:t>amfiteatr</w:t>
            </w:r>
            <w:r>
              <w:rPr>
                <w:rFonts w:cs="Calibri" w:cstheme="minorHAnsi"/>
                <w:iCs/>
                <w:sz w:val="22"/>
                <w:szCs w:val="22"/>
              </w:rPr>
              <w:t>,</w:t>
            </w:r>
            <w:r>
              <w:rPr>
                <w:rFonts w:cs="Calibri" w:cstheme="minorHAnsi"/>
                <w:i/>
                <w:iCs/>
                <w:sz w:val="22"/>
                <w:szCs w:val="22"/>
              </w:rPr>
              <w:t xml:space="preserve"> tragedia</w:t>
            </w:r>
            <w:r>
              <w:rPr>
                <w:rFonts w:cs="Calibri" w:cstheme="minorHAnsi"/>
                <w:iCs/>
                <w:sz w:val="22"/>
                <w:szCs w:val="22"/>
              </w:rPr>
              <w:t>,</w:t>
            </w:r>
            <w:r>
              <w:rPr>
                <w:rFonts w:cs="Calibri" w:cstheme="minorHAnsi"/>
                <w:i/>
                <w:iCs/>
                <w:sz w:val="22"/>
                <w:szCs w:val="22"/>
              </w:rPr>
              <w:t xml:space="preserve"> komedia</w:t>
            </w:r>
            <w:r>
              <w:rPr>
                <w:rFonts w:cs="Calibri" w:cstheme="minorHAnsi"/>
                <w:iCs/>
                <w:sz w:val="22"/>
                <w:szCs w:val="22"/>
              </w:rPr>
              <w:t>,</w:t>
            </w:r>
            <w:r>
              <w:rPr>
                <w:rFonts w:cs="Calibri" w:cstheme="minorHAnsi"/>
                <w:i/>
                <w:iCs/>
                <w:sz w:val="22"/>
                <w:szCs w:val="22"/>
              </w:rPr>
              <w:t xml:space="preserve"> filozofia</w:t>
            </w:r>
            <w:r>
              <w:rPr>
                <w:rFonts w:cs="Calibri" w:cstheme="minorHAnsi"/>
                <w:iCs/>
                <w:sz w:val="22"/>
                <w:szCs w:val="22"/>
              </w:rPr>
              <w:t>,</w:t>
            </w:r>
            <w:r>
              <w:rPr>
                <w:rFonts w:cs="Calibri" w:cstheme="minorHAnsi"/>
                <w:i/>
                <w:iCs/>
                <w:sz w:val="22"/>
                <w:szCs w:val="22"/>
              </w:rPr>
              <w:t xml:space="preserve"> igrzyska</w:t>
            </w:r>
            <w:r>
              <w:rPr>
                <w:rFonts w:cs="Calibri" w:cstheme="minorHAnsi"/>
                <w:iCs/>
                <w:sz w:val="22"/>
                <w:szCs w:val="22"/>
              </w:rPr>
              <w:t>,</w:t>
            </w:r>
            <w:r>
              <w:rPr>
                <w:rFonts w:cs="Calibri" w:cstheme="minorHAnsi"/>
                <w:i/>
                <w:iCs/>
                <w:sz w:val="22"/>
                <w:szCs w:val="22"/>
              </w:rPr>
              <w:t xml:space="preserve"> olimpiada</w:t>
            </w:r>
            <w:r>
              <w:rPr>
                <w:rFonts w:cs="Calibri" w:cstheme="minorHAnsi"/>
                <w:iCs/>
                <w:sz w:val="22"/>
                <w:szCs w:val="22"/>
              </w:rPr>
              <w:t>,</w:t>
            </w:r>
            <w:r>
              <w:rPr>
                <w:rFonts w:cs="Calibri" w:cstheme="minorHAnsi"/>
                <w:i/>
                <w:iCs/>
                <w:sz w:val="22"/>
                <w:szCs w:val="22"/>
              </w:rPr>
              <w:t xml:space="preserve"> Olimpia</w:t>
            </w:r>
            <w:r>
              <w:rPr>
                <w:rFonts w:cs="Calibri" w:cstheme="minorHAnsi"/>
                <w:iCs/>
                <w:sz w:val="22"/>
                <w:szCs w:val="22"/>
              </w:rPr>
              <w:t>,</w:t>
            </w:r>
            <w:r>
              <w:rPr>
                <w:rFonts w:cs="Calibri" w:cstheme="minorHAnsi"/>
                <w:i/>
                <w:iCs/>
                <w:sz w:val="22"/>
                <w:szCs w:val="22"/>
              </w:rPr>
              <w:t xml:space="preserve"> stadion</w:t>
            </w:r>
            <w:r>
              <w:rPr>
                <w:rFonts w:cs="Calibri" w:cstheme="minorHAnsi"/>
                <w:iCs/>
                <w:sz w:val="22"/>
                <w:szCs w:val="22"/>
              </w:rPr>
              <w:t>,</w:t>
            </w:r>
            <w:r>
              <w:rPr>
                <w:rFonts w:cs="Calibri" w:cstheme="minorHAnsi"/>
                <w:i/>
                <w:iCs/>
                <w:sz w:val="22"/>
                <w:szCs w:val="22"/>
              </w:rPr>
              <w:t xml:space="preserve"> pięciobój olimpijski</w:t>
            </w:r>
          </w:p>
          <w:p>
            <w:pPr>
              <w:pStyle w:val="Default"/>
              <w:rPr/>
            </w:pPr>
            <w:r>
              <w:rPr>
                <w:rFonts w:eastAsia="Symbol" w:cs="Symbol" w:ascii="Symbol" w:hAnsi="Symbol"/>
                <w:iCs/>
                <w:color w:val="auto"/>
                <w:sz w:val="22"/>
                <w:szCs w:val="22"/>
              </w:rPr>
              <w:sym w:font="Symbol" w:char="f0b7"/>
            </w:r>
            <w:r>
              <w:rPr>
                <w:rFonts w:cs="Calibri" w:cstheme="minorHAnsi"/>
                <w:iCs/>
                <w:color w:val="auto"/>
                <w:sz w:val="22"/>
                <w:szCs w:val="22"/>
              </w:rPr>
              <w:t xml:space="preserve"> </w:t>
            </w:r>
            <w:r>
              <w:rPr>
                <w:rFonts w:cs="Calibri" w:cstheme="minorHAnsi"/>
                <w:iCs/>
                <w:color w:val="auto"/>
                <w:sz w:val="22"/>
                <w:szCs w:val="22"/>
              </w:rPr>
              <w:t>postaci historyczne:</w:t>
            </w:r>
            <w:r>
              <w:rPr>
                <w:rFonts w:cs="Calibri" w:cstheme="min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Calibri" w:cstheme="minorHAnsi"/>
                <w:iCs/>
                <w:sz w:val="22"/>
                <w:szCs w:val="22"/>
              </w:rPr>
              <w:t>Fidiasz, Myron, Ajschylos, Sofokles, Eurypides, Arystofanes, Sokrates, Platon, Arystoteles, Hipokrates, Pitagoras, Tales z Miletu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11"/>
              <w:rPr/>
            </w:pPr>
            <w:r>
              <w:rPr>
                <w:rStyle w:val="A14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przy pomocy nauczyciela 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amfiteatr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igrzyska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olimpiada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stadion</w:t>
            </w:r>
          </w:p>
          <w:p>
            <w:pPr>
              <w:pStyle w:val="NoSpacing"/>
              <w:rPr/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rolę sportu w codziennym życiu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przy pomocy nauczyciela opisuje, jak narodził się teatr grecki i jakie było jego znaczenie dla Hellenów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-wymienia najważniejsze osiągnięcia starożytnych Greków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11"/>
              <w:rPr/>
            </w:pPr>
            <w:r>
              <w:rPr>
                <w:rStyle w:val="A14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poprawnie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>posługuje się terminami: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Wielkie Dionizje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amfiteatr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tragedia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komedia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filozofia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igrzyska, olimpiada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Olimpia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stadion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pięciobój olimpijski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>wskazuje różne dziedziny kultury i sztuki rozwijane w starożytnej Grecji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Calibri" w:cstheme="minorHAnsi"/>
                <w:lang w:eastAsia="pl-PL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>opisuje charakter antycznych igrzysk sportowych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lang w:eastAsia="pl-PL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>opisuje charakter i cele antycznego teatru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lang w:eastAsia="pl-PL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>przedstawia dokonania nauki greckiej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lang w:eastAsia="pl-PL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>objaśnia, czym jest filozofia, i przedstawia jej najwybitniejszych przedstawicieli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lang w:eastAsia="pl-PL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>wyjaśnia, kim byli: Fidiasz, Myron, Sofokles, Pitagoras, Tales z Miletu, Sokrates, Platon, Arystoteles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eastAsia="pl-PL"/>
              </w:rPr>
              <w:t xml:space="preserve">– </w:t>
            </w:r>
            <w:r>
              <w:rPr>
                <w:rFonts w:cs="Calibri" w:cstheme="minorHAnsi"/>
                <w:color w:val="000000"/>
                <w:lang w:eastAsia="pl-PL"/>
              </w:rPr>
              <w:t>zna datę pierwszych igrzysk olimpijskich: 776 r. p.n.e.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lang w:eastAsia="pl-PL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>przedstawia współczesną tradycję igrzysk olimpijskich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lang w:eastAsia="pl-PL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>porównuje igrzyska antyczne ze współczesnymi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Calibri" w:cstheme="minorHAnsi"/>
                <w:lang w:eastAsia="pl-PL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>charakteryzuje rolę kultury w życiu społecznym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lang w:eastAsia="pl-PL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>przybliża postać i dokonania Archimedesa</w:t>
            </w:r>
          </w:p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przykłady wpływu dokonań starożytnych Greków na współczesną kulturę i naukę</w:t>
            </w:r>
          </w:p>
        </w:tc>
      </w:tr>
      <w:tr>
        <w:trPr>
          <w:trHeight w:val="465" w:hRule="atLeast"/>
        </w:trPr>
        <w:tc>
          <w:tcPr>
            <w:tcW w:w="14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Arial Unicode MS" w:cs="Calibri" w:cstheme="minorHAnsi"/>
                <w:b/>
                <w:bCs/>
                <w:lang w:eastAsia="pl-PL"/>
              </w:rPr>
              <w:t>Rozdział III. Starożytny Rzym</w:t>
            </w:r>
          </w:p>
        </w:tc>
      </w:tr>
      <w:tr>
        <w:trPr>
          <w:trHeight w:val="274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1. Ustrój starożytnego Rzymu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zasady ustrojowe republiki rzymskiej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społeczeństwo starożytnego Rzymu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dokonania Gajusza Juliusza Cezara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upadek republiki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powstanie cesarstwa rzymskiego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 xml:space="preserve">terminy: </w:t>
            </w:r>
            <w:r>
              <w:rPr>
                <w:rFonts w:cs="Calibri" w:cstheme="minorHAnsi"/>
                <w:i/>
              </w:rPr>
              <w:t>Italia</w:t>
            </w:r>
            <w:r>
              <w:rPr>
                <w:rFonts w:cs="Calibri" w:cstheme="minorHAnsi"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monarchia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republika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senat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patrycjusze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plebejusze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konsulowie</w:t>
            </w:r>
            <w:r>
              <w:rPr>
                <w:rFonts w:cs="Calibri" w:cstheme="minorHAnsi"/>
                <w:iCs/>
                <w:u w:val="single"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pretorzy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kwestorzy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trybun ludowy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dyktator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cesarz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iCs/>
              </w:rPr>
              <w:sym w:font="Symbol" w:char="f0b7"/>
            </w:r>
            <w:r>
              <w:rPr>
                <w:rFonts w:cs="Calibri" w:cstheme="minorHAnsi"/>
                <w:iCs/>
              </w:rPr>
              <w:t xml:space="preserve"> </w:t>
            </w:r>
            <w:r>
              <w:rPr>
                <w:rFonts w:cs="Calibri" w:cstheme="minorHAnsi"/>
                <w:iCs/>
              </w:rPr>
              <w:t>postaci historyczne:  Gajusz Juliusz Cezar, Oktawian August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11"/>
              <w:spacing w:lineRule="auto" w:line="240"/>
              <w:rPr/>
            </w:pPr>
            <w:r>
              <w:rPr>
                <w:rStyle w:val="A14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przy pomocy nauczyciela 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sz w:val="22"/>
                <w:szCs w:val="22"/>
              </w:rPr>
              <w:t>dyktator</w:t>
            </w:r>
            <w:r>
              <w:rPr>
                <w:rFonts w:cs="Calibri" w:ascii="Calibri" w:hAnsi="Calibri" w:asciiTheme="minorHAnsi" w:cstheme="minorHAnsi" w:hAnsiTheme="minorHAnsi"/>
                <w:iCs/>
                <w:color w:val="000000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sz w:val="22"/>
                <w:szCs w:val="22"/>
              </w:rPr>
              <w:t>cesarz, monarchia, republika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przy pomocy nauczyciela wskazuje na mapie: Rzym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-umiejscawia w czasie założenie Rzymu: VIII w. p.n.e.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11"/>
              <w:spacing w:lineRule="auto" w:line="240"/>
              <w:rPr/>
            </w:pPr>
            <w:r>
              <w:rPr>
                <w:rStyle w:val="A14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poprawnie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Italia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monarchia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republika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senat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patrycjusze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plebejusze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konsulowie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pretorzy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kwestorzy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trybun ludowy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dyktator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cesarz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mapie: Półwysep Apeniński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omawia dokonania Gajusza Juliusza Cezara i Oktawiana Augusta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ustrój republiki rzymskiej i jej główne organy władzy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kompetencje najważniejszych urzędów republikańskich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opisuje konflikt społeczny między patrycjuszami, a plebejuszami </w:t>
            </w:r>
            <w:r>
              <w:rPr>
                <w:rFonts w:cs="Calibri" w:cstheme="minorHAnsi"/>
                <w:color w:val="000000"/>
              </w:rPr>
              <w:t>oraz przedstawia w jaki sposób zakończył się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zaznacza na taśmie chronologicznej daty: 753 r. p.n.e., 44 r. p.n.e., </w:t>
            </w:r>
            <w:r>
              <w:rPr>
                <w:rFonts w:cs="Calibri" w:cstheme="minorHAnsi"/>
                <w:color w:val="000000"/>
              </w:rPr>
              <w:t>27 r. p.n.e.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omawia przyczyny oraz okoliczności upadku republiki rzymskiej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porównuje ustroje demokracji ateńskiej i republiki rzymskiej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wyjaśnia różnice w rozumieniu terminu </w:t>
            </w:r>
            <w:r>
              <w:rPr>
                <w:rFonts w:cs="Calibri" w:cstheme="minorHAnsi"/>
                <w:i/>
              </w:rPr>
              <w:t>republika</w:t>
            </w:r>
            <w:r>
              <w:rPr>
                <w:rFonts w:cs="Calibri" w:cstheme="minorHAnsi"/>
              </w:rPr>
              <w:t xml:space="preserve"> przez Rzymian i współcześnie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funkcje pełnione przez senat w ustroju współczesnej Polski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[3]. Życie w Wiecznym Mieście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Rzym jako stolica imperium i Wieczne Miasto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życie codzienne i rozrywki w Rzymie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podział społeczeństwa rzymskiego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wierzenia religijne Rzymian i najważniejsze bóstwa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 xml:space="preserve">terminy: </w:t>
            </w:r>
            <w:r>
              <w:rPr>
                <w:rFonts w:cs="Calibri" w:cstheme="minorHAnsi"/>
                <w:i/>
                <w:iCs/>
              </w:rPr>
              <w:t>bazylika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Forum Romanum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termy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amfiteatr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  <w:i/>
                <w:iCs/>
              </w:rPr>
              <w:t>gladiatorzy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patrycjusze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Cs/>
                <w:color w:val="FF3333"/>
              </w:rPr>
              <w:t xml:space="preserve"> </w:t>
            </w:r>
            <w:r>
              <w:rPr>
                <w:rFonts w:cs="Calibri" w:cstheme="minorHAnsi"/>
                <w:iCs/>
                <w:color w:val="000000"/>
              </w:rPr>
              <w:t>plebejusze,</w:t>
            </w:r>
            <w:r>
              <w:rPr>
                <w:rFonts w:cs="Calibri" w:cstheme="minorHAnsi"/>
                <w:i/>
                <w:iCs/>
                <w:color w:val="000000"/>
              </w:rPr>
              <w:t xml:space="preserve"> </w:t>
            </w:r>
            <w:r>
              <w:rPr>
                <w:rFonts w:cs="Calibri" w:cstheme="minorHAnsi"/>
                <w:i/>
                <w:iCs/>
              </w:rPr>
              <w:t>plebs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niewolnicy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westalki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>przy pomocy nauczyciela posługuje się terminami:</w:t>
            </w:r>
            <w:r>
              <w:rPr>
                <w:rFonts w:cs="Calibri" w:cstheme="minorHAnsi"/>
                <w:i/>
                <w:iCs/>
              </w:rPr>
              <w:t xml:space="preserve"> amfiteatr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  <w:i/>
                <w:iCs/>
              </w:rPr>
              <w:t>gladiatorzy</w:t>
            </w:r>
            <w:r>
              <w:rPr>
                <w:rFonts w:cs="Calibri" w:cstheme="minorHAnsi"/>
              </w:rPr>
              <w:t>,</w:t>
            </w:r>
            <w:r>
              <w:rPr>
                <w:rFonts w:cs="Calibri" w:cstheme="minorHAnsi"/>
                <w:color w:val="FF3333"/>
              </w:rPr>
              <w:t xml:space="preserve"> </w:t>
            </w:r>
            <w:r>
              <w:rPr>
                <w:rFonts w:cs="Calibri" w:cstheme="minorHAnsi"/>
                <w:i/>
                <w:iCs/>
                <w:color w:val="000000"/>
              </w:rPr>
              <w:t>patrycjusze, plebejusze</w:t>
            </w:r>
            <w:r>
              <w:rPr>
                <w:rFonts w:cs="Calibri" w:cstheme="minorHAnsi"/>
                <w:color w:val="FF3333"/>
              </w:rPr>
              <w:t xml:space="preserve"> </w:t>
            </w:r>
            <w:r>
              <w:rPr>
                <w:rFonts w:cs="Calibri" w:cstheme="minorHAnsi"/>
                <w:i/>
                <w:iCs/>
              </w:rPr>
              <w:t>niewolnicy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przy pomocy nauczyciela </w:t>
            </w:r>
            <w:r>
              <w:rPr>
                <w:rFonts w:cs="Calibri" w:cstheme="minorHAnsi"/>
                <w:lang w:eastAsia="pl-PL"/>
              </w:rPr>
              <w:t>przedstawia warunki życia oraz rozrywki dawnych mieszkańców Rzymu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trike/>
                <w:color w:val="FF3333"/>
              </w:rPr>
            </w:pPr>
            <w:r>
              <w:rPr>
                <w:strike/>
                <w:color w:val="FF3333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trike/>
                <w:color w:val="FF3333"/>
              </w:rPr>
            </w:pPr>
            <w:r>
              <w:rPr>
                <w:rFonts w:cs="Calibri" w:cstheme="minorHAnsi"/>
                <w:strike/>
                <w:color w:val="FF3333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 xml:space="preserve">poprawnie posługuje się terminami: </w:t>
            </w:r>
            <w:r>
              <w:rPr>
                <w:rFonts w:cs="Calibri" w:cstheme="minorHAnsi"/>
                <w:i/>
                <w:iCs/>
              </w:rPr>
              <w:t>bazylika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Forum Romanum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termy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amfiteatr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  <w:i/>
                <w:iCs/>
              </w:rPr>
              <w:t>gladiatorzy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patrycjusze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</w:t>
            </w:r>
            <w:r>
              <w:rPr>
                <w:rFonts w:cs="Calibri" w:cstheme="minorHAnsi"/>
                <w:i/>
                <w:iCs/>
                <w:color w:val="000000"/>
              </w:rPr>
              <w:t>plebejusze,</w:t>
            </w:r>
            <w:r>
              <w:rPr>
                <w:rFonts w:cs="Calibri" w:cstheme="minorHAnsi"/>
                <w:i/>
                <w:iCs/>
                <w:color w:val="FF3333"/>
              </w:rPr>
              <w:t xml:space="preserve"> </w:t>
            </w:r>
            <w:r>
              <w:rPr>
                <w:rFonts w:cs="Calibri" w:cstheme="minorHAnsi"/>
                <w:i/>
                <w:iCs/>
              </w:rPr>
              <w:t>plebs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niewolnicy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westalki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najważniejsze bóstwa czczone przez Rzymian i określa, jakimi dziedzinami życia się opiekowały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Calibri" w:cstheme="minorHAnsi"/>
                <w:lang w:eastAsia="pl-PL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>charakteryzuje różne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Calibri" w:cstheme="minorHAnsi"/>
                <w:lang w:eastAsia="pl-PL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>opisuje, jakie funkcje pełniło Forum Romanum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Calibri" w:cstheme="minorHAnsi"/>
                <w:lang w:eastAsia="pl-PL"/>
              </w:rPr>
              <w:t xml:space="preserve">– </w:t>
            </w:r>
            <w:r>
              <w:rPr>
                <w:rFonts w:cs="Calibri" w:cstheme="minorHAnsi"/>
                <w:lang w:eastAsia="pl-PL"/>
              </w:rPr>
              <w:t>wymienia greckie odpowiedniki najważniejszych rzymskich bóstw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eastAsia="pl-PL"/>
              </w:rPr>
              <w:t xml:space="preserve">– </w:t>
            </w:r>
            <w:r>
              <w:rPr>
                <w:rFonts w:cs="Calibri" w:cstheme="minorHAnsi"/>
                <w:color w:val="000000"/>
                <w:lang w:eastAsia="pl-PL"/>
              </w:rPr>
              <w:t>omawia wierzenia Rzymian i wpływ, jaki wywarła na nie religia Greków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wyjaśnia, dlaczego cesarze rzymscy starali się kierować zawołaniem ludu: </w:t>
            </w:r>
            <w:r>
              <w:rPr>
                <w:rFonts w:cs="Calibri" w:cstheme="minorHAnsi"/>
                <w:i/>
              </w:rPr>
              <w:t>chleba i igrzysk!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i w:val="false"/>
                <w:iCs w:val="false"/>
                <w:strike w:val="false"/>
                <w:dstrike w:val="false"/>
                <w:color w:val="000000"/>
                <w:lang w:eastAsia="pl-PL"/>
              </w:rPr>
              <w:t xml:space="preserve">– </w:t>
            </w:r>
            <w:r>
              <w:rPr>
                <w:rFonts w:cs="Calibri" w:cstheme="minorHAnsi"/>
                <w:i w:val="false"/>
                <w:iCs w:val="false"/>
                <w:strike w:val="false"/>
                <w:dstrike w:val="false"/>
                <w:color w:val="000000"/>
                <w:lang w:eastAsia="pl-PL"/>
              </w:rPr>
              <w:t>wyjaśnia, dlaczego Rzym był nazywany Wiecznym Miastem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pozostałości Pompejów i Herkulanum jako źródła wiedzy o życiu codziennym w starożytności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983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[4]. Dokonania starożytnych Rzymian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Rzymianie jako wielcy budowniczowie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kultura i sztuka starożytnego Rzymu jako kontynuacja dokonań antycznych Greków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prawo rzymskie i jego znaczenie dla funkcjonowania państwa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najważniejsze budowle w starożytnym Rzymie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 xml:space="preserve">terminy: </w:t>
            </w:r>
            <w:r>
              <w:rPr>
                <w:rFonts w:cs="Calibri" w:cstheme="minorHAnsi"/>
                <w:i/>
                <w:iCs/>
              </w:rPr>
              <w:t>kopuła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akwedukt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łuk triumfalny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Circus Maximus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Koloseum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Panteon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kodeks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Prawo XII tablic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Kodeks Justyniana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iCs/>
              </w:rPr>
              <w:sym w:font="Symbol" w:char="f0b7"/>
            </w:r>
            <w:r>
              <w:rPr>
                <w:rFonts w:cs="Calibri" w:cstheme="minorHAnsi"/>
                <w:iCs/>
              </w:rPr>
              <w:t xml:space="preserve"> </w:t>
            </w:r>
            <w:r>
              <w:rPr>
                <w:rFonts w:cs="Calibri" w:cstheme="minorHAnsi"/>
                <w:iCs/>
              </w:rPr>
              <w:t>postaci historyczne: Wergiliusz, Horacy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>przy pomocy nauczyciela posługuje się terminami:</w:t>
            </w:r>
            <w:r>
              <w:rPr>
                <w:rFonts w:cs="Calibri" w:cstheme="minorHAnsi"/>
                <w:i/>
                <w:iCs/>
                <w:lang w:eastAsia="pl-PL"/>
              </w:rPr>
              <w:t xml:space="preserve"> łuk triumfalny</w:t>
            </w:r>
            <w:r>
              <w:rPr>
                <w:rFonts w:cs="Calibri" w:cstheme="minorHAnsi"/>
                <w:iCs/>
                <w:lang w:eastAsia="pl-PL"/>
              </w:rPr>
              <w:t>,</w:t>
            </w:r>
            <w:r>
              <w:rPr>
                <w:rFonts w:cs="Calibri" w:cstheme="minorHAnsi"/>
                <w:i/>
                <w:iCs/>
                <w:lang w:eastAsia="pl-PL"/>
              </w:rPr>
              <w:t xml:space="preserve"> Circus Maximus</w:t>
            </w:r>
            <w:r>
              <w:rPr>
                <w:rFonts w:cs="Calibri" w:cstheme="minorHAnsi"/>
                <w:iCs/>
                <w:lang w:eastAsia="pl-PL"/>
              </w:rPr>
              <w:t>,</w:t>
            </w:r>
            <w:r>
              <w:rPr>
                <w:rFonts w:cs="Calibri" w:cstheme="minorHAnsi"/>
                <w:i/>
                <w:iCs/>
                <w:lang w:eastAsia="pl-PL"/>
              </w:rPr>
              <w:t xml:space="preserve"> Koloseum</w:t>
            </w:r>
            <w:r>
              <w:rPr>
                <w:rFonts w:cs="Calibri" w:cstheme="minorHAnsi"/>
                <w:iCs/>
                <w:lang w:eastAsia="pl-PL"/>
              </w:rPr>
              <w:t xml:space="preserve">, </w:t>
            </w:r>
            <w:r>
              <w:rPr>
                <w:rFonts w:cs="Calibri" w:cstheme="minorHAnsi"/>
                <w:i/>
                <w:iCs/>
                <w:lang w:eastAsia="pl-PL"/>
              </w:rPr>
              <w:t>kodeks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-wymienia najważniejsze osiągnięcia starożytnego Rzymu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poprawnie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cstheme="minorHAnsi"/>
                <w:i/>
                <w:iCs/>
                <w:lang w:eastAsia="pl-PL"/>
              </w:rPr>
              <w:t>kopuła</w:t>
            </w:r>
            <w:r>
              <w:rPr>
                <w:rFonts w:cs="Calibri" w:cstheme="minorHAnsi"/>
                <w:iCs/>
                <w:lang w:eastAsia="pl-PL"/>
              </w:rPr>
              <w:t>,</w:t>
            </w:r>
            <w:r>
              <w:rPr>
                <w:rFonts w:cs="Calibri" w:cstheme="minorHAnsi"/>
                <w:i/>
                <w:iCs/>
                <w:lang w:eastAsia="pl-PL"/>
              </w:rPr>
              <w:t xml:space="preserve"> akwedukt</w:t>
            </w:r>
            <w:r>
              <w:rPr>
                <w:rFonts w:cs="Calibri" w:cstheme="minorHAnsi"/>
                <w:iCs/>
                <w:lang w:eastAsia="pl-PL"/>
              </w:rPr>
              <w:t>,</w:t>
            </w:r>
            <w:r>
              <w:rPr>
                <w:rFonts w:cs="Calibri" w:cstheme="minorHAnsi"/>
                <w:i/>
                <w:iCs/>
                <w:lang w:eastAsia="pl-PL"/>
              </w:rPr>
              <w:t xml:space="preserve"> łuk triumfalny</w:t>
            </w:r>
            <w:r>
              <w:rPr>
                <w:rFonts w:cs="Calibri" w:cstheme="minorHAnsi"/>
                <w:iCs/>
                <w:lang w:eastAsia="pl-PL"/>
              </w:rPr>
              <w:t>,</w:t>
            </w:r>
            <w:r>
              <w:rPr>
                <w:rFonts w:cs="Calibri" w:cstheme="minorHAnsi"/>
                <w:i/>
                <w:iCs/>
                <w:lang w:eastAsia="pl-PL"/>
              </w:rPr>
              <w:t xml:space="preserve"> Circus Maximus</w:t>
            </w:r>
            <w:r>
              <w:rPr>
                <w:rFonts w:cs="Calibri" w:cstheme="minorHAnsi"/>
                <w:iCs/>
                <w:lang w:eastAsia="pl-PL"/>
              </w:rPr>
              <w:t>,</w:t>
            </w:r>
            <w:r>
              <w:rPr>
                <w:rFonts w:cs="Calibri" w:cstheme="minorHAnsi"/>
                <w:i/>
                <w:iCs/>
                <w:lang w:eastAsia="pl-PL"/>
              </w:rPr>
              <w:t xml:space="preserve"> Koloseum</w:t>
            </w:r>
            <w:r>
              <w:rPr>
                <w:rFonts w:cs="Calibri" w:cstheme="minorHAnsi"/>
                <w:iCs/>
                <w:lang w:eastAsia="pl-PL"/>
              </w:rPr>
              <w:t>,</w:t>
            </w:r>
            <w:r>
              <w:rPr>
                <w:rFonts w:cs="Calibri" w:cstheme="minorHAnsi"/>
                <w:i/>
                <w:iCs/>
                <w:lang w:eastAsia="pl-PL"/>
              </w:rPr>
              <w:t xml:space="preserve"> Panteon</w:t>
            </w:r>
            <w:r>
              <w:rPr>
                <w:rFonts w:cs="Calibri" w:cstheme="minorHAnsi"/>
                <w:iCs/>
                <w:lang w:eastAsia="pl-PL"/>
              </w:rPr>
              <w:t>,</w:t>
            </w:r>
            <w:r>
              <w:rPr>
                <w:rFonts w:cs="Calibri" w:cstheme="minorHAnsi"/>
                <w:i/>
                <w:iCs/>
                <w:lang w:eastAsia="pl-PL"/>
              </w:rPr>
              <w:t xml:space="preserve"> kodeks</w:t>
            </w:r>
            <w:r>
              <w:rPr>
                <w:rFonts w:cs="Calibri" w:cstheme="minorHAnsi"/>
                <w:iCs/>
                <w:lang w:eastAsia="pl-PL"/>
              </w:rPr>
              <w:t xml:space="preserve">, </w:t>
            </w:r>
            <w:r>
              <w:rPr>
                <w:rFonts w:cs="Calibri" w:cstheme="minorHAnsi"/>
                <w:i/>
                <w:iCs/>
                <w:lang w:eastAsia="pl-PL"/>
              </w:rPr>
              <w:t>Prawo XII tablic</w:t>
            </w:r>
            <w:r>
              <w:rPr>
                <w:rFonts w:cs="Calibri" w:cstheme="minorHAnsi"/>
                <w:iCs/>
                <w:lang w:eastAsia="pl-PL"/>
              </w:rPr>
              <w:t>,</w:t>
            </w:r>
            <w:r>
              <w:rPr>
                <w:rFonts w:cs="Calibri" w:cstheme="minorHAnsi"/>
                <w:i/>
                <w:iCs/>
                <w:lang w:eastAsia="pl-PL"/>
              </w:rPr>
              <w:t xml:space="preserve"> Kodeks Justyniana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wyjaśnia powiedzenie: </w:t>
            </w:r>
            <w:r>
              <w:rPr>
                <w:rFonts w:cs="Calibri" w:cstheme="minorHAnsi"/>
                <w:i/>
              </w:rPr>
              <w:t>Wszystkie drogi prowadzą do Rzymu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color w:val="FF3333"/>
              </w:rPr>
            </w:pPr>
            <w:r>
              <w:rPr>
                <w:rFonts w:cs="Calibri" w:cstheme="minorHAnsi"/>
                <w:color w:val="FF3333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trike w:val="false"/>
                <w:dstrike w:val="false"/>
                <w:color w:val="000000"/>
              </w:rPr>
            </w:pPr>
            <w:r>
              <w:rPr>
                <w:rFonts w:cs="Calibri" w:cstheme="minorHAnsi"/>
                <w:strike w:val="false"/>
                <w:dstrike w:val="false"/>
                <w:color w:val="000000"/>
              </w:rPr>
              <w:t xml:space="preserve">– </w:t>
            </w:r>
            <w:r>
              <w:rPr>
                <w:rFonts w:cs="Calibri" w:cstheme="minorHAnsi"/>
                <w:strike w:val="false"/>
                <w:dstrike w:val="false"/>
                <w:color w:val="000000"/>
              </w:rPr>
              <w:t>uzasadnia twierdzenie, że Rzymianie potrafili czerpać z dorobku kulturowego podbitych ludów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omawia najwybitniejsze dzieła sztuki i architektury rzymskiej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rolę praw i przepisów w funkcjonowaniu państwa na przykładzie Rzymu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omawia dokonania Wergiliusza i Horacego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dobra sieć drogowa jest ważna dla funkcjonowania każdego państwa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-analizuje prawo XII Tablic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-porównuje osiągnięcia starożytnych Rzymian z cywilizacjami poznanymi wcześniej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wpływ prawa rzymskiego na współczesne prawo europejskie</w:t>
            </w:r>
          </w:p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ocenia, które z dokonań Rzymian uważa za najwybitniejsze, i uzasadnia swoją odpowiedź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lang w:eastAsia="pl-PL"/>
              </w:rPr>
              <w:t xml:space="preserve">[5]. </w:t>
            </w:r>
            <w:r>
              <w:rPr>
                <w:rFonts w:cs="Calibri" w:cstheme="minorHAnsi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lang w:eastAsia="pl-PL"/>
              </w:rPr>
              <w:sym w:font="Symbol" w:char="f0b7"/>
            </w:r>
            <w:r>
              <w:rPr>
                <w:rFonts w:cs="Calibri" w:cstheme="minorHAnsi"/>
                <w:lang w:eastAsia="pl-PL"/>
              </w:rPr>
              <w:t xml:space="preserve"> </w:t>
            </w:r>
            <w:r>
              <w:rPr>
                <w:rFonts w:cs="Calibri" w:cstheme="minorHAnsi"/>
                <w:lang w:eastAsia="pl-PL"/>
              </w:rPr>
              <w:t>Jezus z Nazaretu jako twórca nowej religii monoteistycznej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lang w:eastAsia="pl-PL"/>
              </w:rPr>
              <w:sym w:font="Symbol" w:char="f0b7"/>
            </w:r>
            <w:r>
              <w:rPr>
                <w:rFonts w:cs="Calibri" w:cstheme="minorHAnsi"/>
                <w:lang w:eastAsia="pl-PL"/>
              </w:rPr>
              <w:t xml:space="preserve"> </w:t>
            </w:r>
            <w:r>
              <w:rPr>
                <w:rFonts w:cs="Calibri" w:cstheme="minorHAnsi"/>
                <w:lang w:eastAsia="pl-PL"/>
              </w:rPr>
              <w:t>przyczyny prześladowania chrześcijan w starożytnym Rzymie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lang w:eastAsia="pl-PL"/>
              </w:rPr>
              <w:sym w:font="Symbol" w:char="f0b7"/>
            </w:r>
            <w:r>
              <w:rPr>
                <w:rFonts w:cs="Calibri" w:cstheme="minorHAnsi"/>
                <w:lang w:eastAsia="pl-PL"/>
              </w:rPr>
              <w:t xml:space="preserve"> </w:t>
            </w:r>
            <w:r>
              <w:rPr>
                <w:rFonts w:cs="Calibri" w:cstheme="minorHAnsi"/>
                <w:lang w:eastAsia="pl-PL"/>
              </w:rPr>
              <w:t>rola świętych Pawła i Piotra w rozwoju chrześcijaństwa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lang w:eastAsia="pl-PL"/>
              </w:rPr>
              <w:sym w:font="Symbol" w:char="f0b7"/>
            </w:r>
            <w:r>
              <w:rPr>
                <w:rFonts w:cs="Calibri" w:cstheme="minorHAnsi"/>
                <w:lang w:eastAsia="pl-PL"/>
              </w:rPr>
              <w:t xml:space="preserve"> </w:t>
            </w:r>
            <w:r>
              <w:rPr>
                <w:rFonts w:cs="Calibri" w:cstheme="minorHAnsi"/>
                <w:lang w:eastAsia="pl-PL"/>
              </w:rPr>
              <w:t>Edykt mediolański i zakończenie prześladowań chrześcijan w cesarstwie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lang w:eastAsia="pl-PL"/>
              </w:rPr>
              <w:sym w:font="Symbol" w:char="f0b7"/>
            </w:r>
            <w:r>
              <w:rPr>
                <w:rFonts w:cs="Calibri" w:cstheme="minorHAnsi"/>
                <w:lang w:eastAsia="pl-PL"/>
              </w:rPr>
              <w:t xml:space="preserve"> </w:t>
            </w:r>
            <w:r>
              <w:rPr>
                <w:rFonts w:cs="Calibri" w:cstheme="minorHAnsi"/>
                <w:lang w:eastAsia="pl-PL"/>
              </w:rPr>
              <w:t xml:space="preserve">terminy: </w:t>
            </w:r>
            <w:r>
              <w:rPr>
                <w:rFonts w:cs="Calibri" w:cstheme="minorHAnsi"/>
                <w:i/>
                <w:iCs/>
                <w:lang w:eastAsia="pl-PL"/>
              </w:rPr>
              <w:t>Mesjasz</w:t>
            </w:r>
            <w:r>
              <w:rPr>
                <w:rFonts w:cs="Calibri" w:cstheme="minorHAnsi"/>
                <w:iCs/>
                <w:lang w:eastAsia="pl-PL"/>
              </w:rPr>
              <w:t xml:space="preserve">, </w:t>
            </w:r>
            <w:r>
              <w:rPr>
                <w:rFonts w:cs="Calibri" w:cstheme="minorHAnsi"/>
                <w:i/>
                <w:iCs/>
                <w:lang w:eastAsia="pl-PL"/>
              </w:rPr>
              <w:t>chrześcijaństwo</w:t>
            </w:r>
            <w:r>
              <w:rPr>
                <w:rFonts w:cs="Calibri" w:cstheme="minorHAnsi"/>
                <w:iCs/>
                <w:lang w:eastAsia="pl-PL"/>
              </w:rPr>
              <w:t>,</w:t>
            </w:r>
            <w:r>
              <w:rPr>
                <w:rFonts w:cs="Calibri" w:cstheme="minorHAnsi"/>
                <w:i/>
                <w:iCs/>
                <w:lang w:eastAsia="pl-PL"/>
              </w:rPr>
              <w:t xml:space="preserve"> apostołowie</w:t>
            </w:r>
            <w:r>
              <w:rPr>
                <w:rFonts w:cs="Calibri" w:cstheme="minorHAnsi"/>
                <w:iCs/>
                <w:lang w:eastAsia="pl-PL"/>
              </w:rPr>
              <w:t>,</w:t>
            </w:r>
            <w:r>
              <w:rPr>
                <w:rFonts w:cs="Calibri" w:cstheme="minorHAnsi"/>
                <w:i/>
                <w:iCs/>
                <w:lang w:eastAsia="pl-PL"/>
              </w:rPr>
              <w:t xml:space="preserve"> biskupi</w:t>
            </w:r>
            <w:r>
              <w:rPr>
                <w:rFonts w:cs="Calibri" w:cstheme="minorHAnsi"/>
                <w:iCs/>
                <w:lang w:eastAsia="pl-PL"/>
              </w:rPr>
              <w:t xml:space="preserve">, </w:t>
            </w:r>
            <w:r>
              <w:rPr>
                <w:rFonts w:cs="Calibri" w:cstheme="minorHAnsi"/>
                <w:i/>
                <w:iCs/>
                <w:lang w:eastAsia="pl-PL"/>
              </w:rPr>
              <w:t>papież</w:t>
            </w:r>
            <w:r>
              <w:rPr>
                <w:rFonts w:cs="Calibri" w:cstheme="minorHAnsi"/>
                <w:iCs/>
                <w:lang w:eastAsia="pl-PL"/>
              </w:rPr>
              <w:t>,</w:t>
            </w:r>
            <w:r>
              <w:rPr>
                <w:rFonts w:cs="Calibri" w:cstheme="minorHAnsi"/>
                <w:i/>
                <w:iCs/>
                <w:lang w:eastAsia="pl-PL"/>
              </w:rPr>
              <w:t xml:space="preserve"> Biblia − Stary i Nowy Testament</w:t>
            </w:r>
            <w:r>
              <w:rPr>
                <w:rFonts w:cs="Calibri" w:cstheme="minorHAnsi"/>
                <w:iCs/>
                <w:lang w:eastAsia="pl-PL"/>
              </w:rPr>
              <w:t>,</w:t>
            </w:r>
            <w:r>
              <w:rPr>
                <w:rFonts w:cs="Calibri" w:cstheme="minorHAnsi"/>
                <w:i/>
                <w:iCs/>
                <w:lang w:eastAsia="pl-PL"/>
              </w:rPr>
              <w:t xml:space="preserve"> Edykt mediolański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iCs/>
                <w:lang w:eastAsia="pl-PL"/>
              </w:rPr>
              <w:sym w:font="Symbol" w:char="f0b7"/>
            </w:r>
            <w:r>
              <w:rPr>
                <w:rFonts w:cs="Calibri" w:cstheme="minorHAnsi"/>
                <w:iCs/>
                <w:lang w:eastAsia="pl-PL"/>
              </w:rPr>
              <w:t xml:space="preserve"> </w:t>
            </w:r>
            <w:r>
              <w:rPr>
                <w:rFonts w:cs="Calibri" w:cstheme="minorHAnsi"/>
                <w:iCs/>
                <w:lang w:eastAsia="pl-PL"/>
              </w:rPr>
              <w:t>postaci historyczne: Jezus z Nazaretu, święty Piotr, święty Paweł z Tarsu, Konstantyn Wielki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>przy pomocy nauczyciela posługuje się terminami:</w:t>
            </w:r>
            <w:r>
              <w:rPr>
                <w:rFonts w:cs="Calibri" w:cstheme="minorHAnsi"/>
                <w:i/>
                <w:iCs/>
                <w:lang w:eastAsia="pl-PL"/>
              </w:rPr>
              <w:t xml:space="preserve"> apostołowie</w:t>
            </w:r>
            <w:r>
              <w:rPr>
                <w:rFonts w:cs="Calibri" w:cstheme="minorHAnsi"/>
                <w:iCs/>
                <w:lang w:eastAsia="pl-PL"/>
              </w:rPr>
              <w:t xml:space="preserve">, </w:t>
            </w:r>
            <w:r>
              <w:rPr>
                <w:rFonts w:cs="Calibri" w:cstheme="minorHAnsi"/>
                <w:iCs/>
                <w:strike w:val="false"/>
                <w:dstrike w:val="false"/>
                <w:color w:val="000000"/>
                <w:lang w:eastAsia="pl-PL"/>
              </w:rPr>
              <w:t>chrześcijaństwo,</w:t>
            </w:r>
            <w:r>
              <w:rPr>
                <w:rFonts w:cs="Calibri" w:cstheme="minorHAnsi"/>
                <w:iCs/>
                <w:strike w:val="false"/>
                <w:dstrike w:val="false"/>
                <w:color w:val="FF3333"/>
                <w:lang w:eastAsia="pl-PL"/>
              </w:rPr>
              <w:t xml:space="preserve"> </w:t>
            </w:r>
            <w:r>
              <w:rPr>
                <w:rFonts w:cs="Calibri" w:cstheme="minorHAnsi"/>
                <w:i/>
                <w:iCs/>
                <w:lang w:eastAsia="pl-PL"/>
              </w:rPr>
              <w:t>biskupi</w:t>
            </w:r>
            <w:r>
              <w:rPr>
                <w:rFonts w:cs="Calibri" w:cstheme="minorHAnsi"/>
                <w:iCs/>
                <w:lang w:eastAsia="pl-PL"/>
              </w:rPr>
              <w:t xml:space="preserve">, </w:t>
            </w:r>
            <w:r>
              <w:rPr>
                <w:rFonts w:cs="Calibri" w:cstheme="minorHAnsi"/>
                <w:i/>
                <w:iCs/>
                <w:lang w:eastAsia="pl-PL"/>
              </w:rPr>
              <w:t>papież</w:t>
            </w:r>
            <w:r>
              <w:rPr>
                <w:rFonts w:cs="Calibri" w:cstheme="minorHAnsi"/>
                <w:iCs/>
                <w:lang w:eastAsia="pl-PL"/>
              </w:rPr>
              <w:t>,</w:t>
            </w:r>
            <w:r>
              <w:rPr>
                <w:rFonts w:cs="Calibri" w:cstheme="minorHAnsi"/>
                <w:i/>
                <w:iCs/>
                <w:lang w:eastAsia="pl-PL"/>
              </w:rPr>
              <w:t xml:space="preserve"> Biblia − Stary i Nowy Testament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i w:val="false"/>
                <w:iCs w:val="false"/>
                <w:color w:val="000000"/>
                <w:lang w:eastAsia="pl-PL"/>
              </w:rPr>
              <w:t>-przedstawia postać: Jezus z Nazaretu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i w:val="false"/>
                <w:iCs w:val="false"/>
                <w:color w:val="000000"/>
                <w:lang w:eastAsia="pl-PL"/>
              </w:rPr>
              <w:t>-podaje nazwę wydarzenia będącego granicą pomiędzy p.n.e., a n.e.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poprawnie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cstheme="minorHAnsi"/>
                <w:i/>
                <w:iCs/>
                <w:lang w:eastAsia="pl-PL"/>
              </w:rPr>
              <w:t>Mesjasz</w:t>
            </w:r>
            <w:r>
              <w:rPr>
                <w:rFonts w:cs="Calibri" w:cstheme="minorHAnsi"/>
                <w:iCs/>
                <w:lang w:eastAsia="pl-PL"/>
              </w:rPr>
              <w:t>,</w:t>
            </w:r>
            <w:r>
              <w:rPr>
                <w:rFonts w:cs="Calibri" w:cstheme="minorHAnsi"/>
                <w:i/>
                <w:iCs/>
                <w:lang w:eastAsia="pl-PL"/>
              </w:rPr>
              <w:t xml:space="preserve"> chrześcijaństwo</w:t>
            </w:r>
            <w:r>
              <w:rPr>
                <w:rFonts w:cs="Calibri" w:cstheme="minorHAnsi"/>
                <w:iCs/>
                <w:lang w:eastAsia="pl-PL"/>
              </w:rPr>
              <w:t>,</w:t>
            </w:r>
            <w:r>
              <w:rPr>
                <w:rFonts w:cs="Calibri" w:cstheme="minorHAnsi"/>
                <w:i/>
                <w:iCs/>
                <w:lang w:eastAsia="pl-PL"/>
              </w:rPr>
              <w:t xml:space="preserve"> apostołowie</w:t>
            </w:r>
            <w:r>
              <w:rPr>
                <w:rFonts w:cs="Calibri" w:cstheme="minorHAnsi"/>
                <w:iCs/>
                <w:lang w:eastAsia="pl-PL"/>
              </w:rPr>
              <w:t>,</w:t>
            </w:r>
            <w:r>
              <w:rPr>
                <w:rFonts w:cs="Calibri" w:cstheme="minorHAnsi"/>
                <w:i/>
                <w:iCs/>
                <w:lang w:eastAsia="pl-PL"/>
              </w:rPr>
              <w:t xml:space="preserve"> biskupi</w:t>
            </w:r>
            <w:r>
              <w:rPr>
                <w:rFonts w:cs="Calibri" w:cstheme="minorHAnsi"/>
                <w:iCs/>
                <w:lang w:eastAsia="pl-PL"/>
              </w:rPr>
              <w:t>,</w:t>
            </w:r>
            <w:r>
              <w:rPr>
                <w:rFonts w:cs="Calibri" w:cstheme="minorHAnsi"/>
                <w:i/>
                <w:iCs/>
                <w:lang w:eastAsia="pl-PL"/>
              </w:rPr>
              <w:t xml:space="preserve"> papież</w:t>
            </w:r>
            <w:r>
              <w:rPr>
                <w:rFonts w:cs="Calibri" w:cstheme="minorHAnsi"/>
                <w:iCs/>
                <w:lang w:eastAsia="pl-PL"/>
              </w:rPr>
              <w:t>,</w:t>
            </w:r>
            <w:r>
              <w:rPr>
                <w:rFonts w:cs="Calibri" w:cstheme="minorHAnsi"/>
                <w:i/>
                <w:iCs/>
                <w:lang w:eastAsia="pl-PL"/>
              </w:rPr>
              <w:t xml:space="preserve"> Biblia − Stary i Nowy Testament</w:t>
            </w:r>
            <w:r>
              <w:rPr>
                <w:rFonts w:cs="Calibri" w:cstheme="minorHAnsi"/>
                <w:iCs/>
                <w:lang w:eastAsia="pl-PL"/>
              </w:rPr>
              <w:t>,</w:t>
            </w:r>
            <w:r>
              <w:rPr>
                <w:rFonts w:cs="Calibri" w:cstheme="minorHAnsi"/>
                <w:i/>
                <w:iCs/>
                <w:lang w:eastAsia="pl-PL"/>
              </w:rPr>
              <w:t xml:space="preserve"> Edykt mediolański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działalność apostołów po ukrzyżowaniu Jezusa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mapie: Palestynę, Jerozolimę, Mediolan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omawia nauki Jezusa z Nazaretu oraz dokonania świętego Piotra, świętego Pawła z Tarsu i Konstantyna Wielkiego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czym różni się chrześcijaństwo od judaizmu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wyjaśnia, dlaczego władze rzymskie odnosiły się wrogo do chrześcijaństwa </w:t>
            </w:r>
            <w:r>
              <w:rPr>
                <w:rFonts w:cs="Calibri" w:cstheme="minorHAnsi"/>
                <w:color w:val="000000"/>
              </w:rPr>
              <w:t>do 313 r. n.e.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znaczenie Edyktu mediolańskiego dla rozwoju chrześcijaństwa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zaznacza na taśmie chronologicznej daty: 33 r. n.e., 313 r. n.e.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najstarsze symbole chrześcijańskie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związki między judaizmem a chrześcijaństwem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Fonts w:cs="Calibri" w:cstheme="minorHAnsi"/>
                <w:strike w:val="false"/>
                <w:dstrike w:val="false"/>
                <w:color w:val="000000"/>
              </w:rPr>
              <w:t>-omawia i ocenia z uzasadnieniem stosunek wybranych cesarzy rzymskich do chrześcijaństwa</w:t>
            </w:r>
          </w:p>
        </w:tc>
      </w:tr>
      <w:tr>
        <w:trPr>
          <w:trHeight w:val="465" w:hRule="atLeast"/>
        </w:trPr>
        <w:tc>
          <w:tcPr>
            <w:tcW w:w="14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bCs/>
                <w:lang w:eastAsia="pl-PL"/>
              </w:rPr>
              <w:t>Rozdział IV. Początki średniowiecza</w:t>
            </w:r>
          </w:p>
        </w:tc>
      </w:tr>
      <w:tr>
        <w:trPr>
          <w:trHeight w:val="836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31"/>
              <w:spacing w:lineRule="auto" w:line="240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1. Bizancjum w czasach świetności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cesarstwo bizantyjskie pod panowaniem Justyniana I Wielkiego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dokonania Justyniana I Wielkiego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Konstantynopol jako Nowy Rzym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tradycja grecka w Bizancjum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osiągnięcia naukowe Bizantyjczyków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upadek Konstantynopola, jego przyczyny i skutki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 xml:space="preserve">terminy: </w:t>
            </w:r>
            <w:r>
              <w:rPr>
                <w:rFonts w:cs="Calibri" w:cstheme="minorHAnsi"/>
                <w:i/>
              </w:rPr>
              <w:t>Bizancjum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Hagia Sofia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ikona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freski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 xml:space="preserve">mozaika, </w:t>
            </w:r>
            <w:r>
              <w:rPr>
                <w:rFonts w:cs="Calibri" w:cstheme="minorHAnsi"/>
                <w:i/>
                <w:color w:val="000000"/>
              </w:rPr>
              <w:t>cesarstwo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postaci historyczne: Justynian I Wielki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>przy pomocy nauczyciela posługuje się terminami:</w:t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  <w:i/>
              </w:rPr>
              <w:t>ikona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freski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 xml:space="preserve">mozaika, </w:t>
            </w:r>
            <w:r>
              <w:rPr>
                <w:rFonts w:cs="Calibri" w:cstheme="minorHAnsi"/>
                <w:i/>
                <w:color w:val="000000"/>
              </w:rPr>
              <w:t>cesarstwo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i w:val="false"/>
                <w:iCs w:val="false"/>
                <w:color w:val="000000"/>
              </w:rPr>
              <w:t>-zna daty: upadku Cesarstwa Zachodniorzymskiego 476 r. n.e., upadku Cesarstwa Bizantyjskiego/Wschodniorzymskiego 1453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poprawnie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 xml:space="preserve">posługuje się terminami: </w:t>
            </w:r>
            <w:r>
              <w:rPr>
                <w:rStyle w:val="A13"/>
                <w:rFonts w:cs="Calibri" w:cstheme="minorHAnsi"/>
                <w:i/>
                <w:sz w:val="22"/>
                <w:szCs w:val="22"/>
              </w:rPr>
              <w:t>Bizancjum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 xml:space="preserve">, </w:t>
            </w:r>
            <w:r>
              <w:rPr>
                <w:rFonts w:cs="Calibri" w:cstheme="minorHAnsi"/>
                <w:i/>
              </w:rPr>
              <w:t>Hagia Sofia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ikona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freski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 xml:space="preserve">mozaika, </w:t>
            </w:r>
            <w:r>
              <w:rPr>
                <w:rFonts w:cs="Calibri" w:cstheme="minorHAnsi"/>
                <w:i/>
                <w:color w:val="000000"/>
              </w:rPr>
              <w:t>cesarstwo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mapie: Konstantynopol, granice cesarstwa bizantyjskiego w czasach Justyniana I Wielkiego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tłumaczy, dlaczego Konstantynopol zaczęto określać Nowym Rzymem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wyjaśnia znaczenie wyrażenia </w:t>
            </w:r>
            <w:r>
              <w:rPr>
                <w:rFonts w:cs="Calibri" w:cstheme="minorHAnsi"/>
                <w:i/>
              </w:rPr>
              <w:t>bizantyjski przepych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wskazuje, jaką rolę w periodyzacji dziejów odegrał upadek cesarstwa zachodniorzymskiego oraz wschodniorzymskiego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styl bizantyjski w sztuce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przyczyny i skutki upadku cesarstwa bizantyjskiego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zna postać Justyniana I Wielkiego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omawia dokonania Justyniana I Wielkiego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w jaki sposób położenie geograficzne wpłynęło na bogactwo Konstantynopola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uzasadnia twierdzenie, że Bizancjum połączyło w nauce tradycję zachodniorzymską i grecką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jakie znaczenie dla państwa ma kodyfikacja praw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jaki wpływ na chrześcijaństwo miał podział Rzymu na część zachodnią i wschodnią</w:t>
            </w:r>
          </w:p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opisuje, jakie zmiany w bazylice Hagia Sofia zostały dokonane przez muzułmanów</w:t>
            </w:r>
          </w:p>
        </w:tc>
      </w:tr>
      <w:tr>
        <w:trPr>
          <w:trHeight w:val="558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31"/>
              <w:spacing w:lineRule="auto" w:line="240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2. Arabowie i początki islamu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pochodzenie Arabów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działalność Mahometa i narodziny islamu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religia muzułmańska i jej zasady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dżihad i podboje Arabów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kultura i nauka arabska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 xml:space="preserve">terminy: </w:t>
            </w:r>
            <w:r>
              <w:rPr>
                <w:rFonts w:cs="Calibri" w:cstheme="minorHAnsi"/>
                <w:i/>
                <w:iCs/>
              </w:rPr>
              <w:t>oaza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Czarny Kamień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Mekka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Medyna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islam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Allach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Koran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meczet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minaret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mihrab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minbar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dżihad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kalifowie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cyfry arabskie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stal damasceńska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arabeski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postaci historyczne: Mahomet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 xml:space="preserve">przy pomocy nauczyciela posługuje się terminami: </w:t>
            </w:r>
            <w:r>
              <w:rPr>
                <w:rFonts w:cs="Calibri" w:cstheme="minorHAnsi"/>
                <w:i/>
                <w:iCs/>
              </w:rPr>
              <w:t>oaza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islam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Allach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Koran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meczet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przy pomocy nauczyciela wskazuje podstawowe różnice między chrześcijaństwem a islamem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-zna datę początków islamu: 622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-rozpoznaje cyfry arabskie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 xml:space="preserve">poprawnie posługuje się terminami: </w:t>
            </w:r>
            <w:r>
              <w:rPr>
                <w:rFonts w:cs="Calibri" w:cstheme="minorHAnsi"/>
                <w:i/>
                <w:iCs/>
              </w:rPr>
              <w:t>oaza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Czarny Kamień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Mekka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Medyna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islam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Allach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Koran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meczet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minaret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dżihad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cyfry arabskie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stal damasceńska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arabeski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omawia najważniejsze zasady wiary muzułmanów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mapie: Półwysep Arabski, Mekkę, Medynę oraz imperium arabskie w 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postać i działalność Mahometa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omawia osiągnięcia Arabów w dziedzinie kultury i nauki w średniowieczu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stosunek Arabów do ludów podbitych w średniowieczu</w:t>
            </w:r>
            <w:r>
              <w:rPr>
                <w:rFonts w:cs="Calibri" w:cstheme="minorHAnsi"/>
                <w:color w:val="000000"/>
              </w:rPr>
              <w:t xml:space="preserve"> z uwzględnieniem pojęć: dżizja, charadż</w:t>
            </w:r>
          </w:p>
          <w:p>
            <w:pPr>
              <w:pStyle w:val="Normal"/>
              <w:spacing w:lineRule="auto" w:line="240" w:before="0" w:after="0"/>
              <w:rPr>
                <w:strike/>
                <w:color w:val="FF3333"/>
                <w:u w:val="none"/>
              </w:rPr>
            </w:pPr>
            <w:r>
              <w:rPr>
                <w:strike/>
                <w:color w:val="FF3333"/>
                <w:u w:val="none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podobieństwa i różnice pomiędzy chrześcijaństwem, a islamem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przykłady wpływu kultury, nauki i języka arabskiego na Europejczyków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jak zmieniało się nastawienie części muzułmanów do innych kultur w średniowieczu i współcześnie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ocenia</w:t>
            </w:r>
            <w:r>
              <w:rPr>
                <w:rFonts w:cs="Calibri" w:cstheme="minorHAnsi"/>
                <w:color w:val="FF3333"/>
              </w:rPr>
              <w:t xml:space="preserve"> </w:t>
            </w:r>
            <w:r>
              <w:rPr>
                <w:rFonts w:cs="Calibri" w:cstheme="minorHAnsi"/>
                <w:color w:val="000000"/>
              </w:rPr>
              <w:t>z uzasadnieniem</w:t>
            </w:r>
            <w:r>
              <w:rPr>
                <w:rFonts w:cs="Calibri" w:cstheme="minorHAnsi"/>
                <w:color w:val="FF3333"/>
              </w:rPr>
              <w:t xml:space="preserve"> </w:t>
            </w:r>
            <w:r>
              <w:rPr>
                <w:rFonts w:cs="Calibri" w:cstheme="minorHAnsi"/>
              </w:rPr>
              <w:t>potrzebę tolerancji religijnej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podobieństwa i różnice w sposobie postrzegania dziejów i odmierzania czasu między chrześcijaństwem, a islamem</w:t>
            </w:r>
          </w:p>
        </w:tc>
      </w:tr>
      <w:tr>
        <w:trPr>
          <w:trHeight w:val="1266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31"/>
              <w:spacing w:lineRule="auto" w:line="240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[4[. Konflikt papiestwa z cesarstwem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wielka schizma wschodnia i jej skutki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spór o inwestyturę między cesarzem a papieżem w XI w.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Canossa jako miejsce pokuty cesarza Henryka IV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konkordat wormacki i jego postanowienia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 xml:space="preserve">terminy: </w:t>
            </w:r>
            <w:r>
              <w:rPr>
                <w:rFonts w:cs="Calibri" w:cstheme="minorHAnsi"/>
                <w:color w:val="000000"/>
              </w:rPr>
              <w:t>król, cesarz, papież,</w:t>
            </w:r>
            <w:r>
              <w:rPr>
                <w:rFonts w:cs="Calibri" w:cstheme="minorHAnsi"/>
                <w:color w:val="FF3333"/>
              </w:rPr>
              <w:t xml:space="preserve"> </w:t>
            </w:r>
            <w:r>
              <w:rPr>
                <w:rFonts w:cs="Calibri" w:cstheme="minorHAnsi"/>
                <w:i/>
                <w:iCs/>
              </w:rPr>
              <w:t>dogmaty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schizma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patriarcha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prawosławie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ekskomunika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inwestytura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synod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konkordat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postaci historyczne: papież Grzegorz VII, cesarz Henryk IV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>przy pomocy nauczyciela posługuje się terminami:</w:t>
            </w:r>
            <w:r>
              <w:rPr>
                <w:rFonts w:cs="Calibri" w:cstheme="minorHAnsi"/>
                <w:i/>
                <w:iCs/>
              </w:rPr>
              <w:t xml:space="preserve"> prawosławie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ekskomunika, </w:t>
            </w:r>
            <w:r>
              <w:rPr>
                <w:rFonts w:cs="Calibri" w:cstheme="minorHAnsi"/>
                <w:i/>
                <w:iCs/>
                <w:color w:val="000000"/>
              </w:rPr>
              <w:t>król, cesarz, papież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11"/>
              <w:spacing w:lineRule="auto" w:line="240"/>
              <w:rPr/>
            </w:pPr>
            <w:r>
              <w:rPr>
                <w:rStyle w:val="A14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poprawnie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iCs/>
                <w:color w:val="000000"/>
                <w:sz w:val="22"/>
                <w:szCs w:val="22"/>
              </w:rPr>
              <w:t>król, cesarz, papież,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iCs/>
                <w:color w:val="FF3333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dogmaty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schizma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patriarcha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prawosławie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ekskomunika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inwestytura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synod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konkordat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konsekwencje ekskomuniki cesarza i opisuje ukorzenie się cesarza Henryka IV w Canossie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postacie: papieża Grzegorza VI, cesarza Henryka IV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przyczyny i skutki wielkiej schizmy wschodniej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czym są religie, a czym wyznania religijne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przebieg sporu pomiędzy cesarzem, a papieżem w XI w.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postanowienia konkordatu w Wormacji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zaznacza taśmie chronologicznej daty: 1054 r., 1077 r., 1122 r.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na czym polegał spór o inwestyturę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omawia przykładowe różnice pomiędzy Kościołem katolickim, a prawosławnym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okoliczności utworzenia Państwa Kościelnego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465" w:hRule="atLeast"/>
        </w:trPr>
        <w:tc>
          <w:tcPr>
            <w:tcW w:w="14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bCs/>
                <w:lang w:eastAsia="pl-PL"/>
              </w:rPr>
              <w:t>Rozdział V. Społeczeństwo średniowiecza</w:t>
            </w:r>
          </w:p>
        </w:tc>
      </w:tr>
      <w:tr>
        <w:trPr>
          <w:trHeight w:val="2976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color w:val="000000"/>
              </w:rPr>
              <w:t>1. System feudalny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podział na seniorów i wasali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społeczna drabina feudalna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podział społeczeństwa średniowiecznego na stany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 xml:space="preserve">terminy: </w:t>
            </w:r>
            <w:r>
              <w:rPr>
                <w:rFonts w:cs="Calibri" w:cstheme="minorHAnsi"/>
                <w:i/>
                <w:iCs/>
              </w:rPr>
              <w:t>feudalizm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senior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wasal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lenno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hołd lenny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stan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przywilej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suzeren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duchowieństwo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chłopi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szlachta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mieszczaństwo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>przy pomocy nauczyciela posługuje się terminami:</w:t>
            </w:r>
            <w:r>
              <w:rPr>
                <w:rFonts w:cs="Calibri" w:cstheme="minorHAnsi"/>
                <w:i/>
                <w:iCs/>
              </w:rPr>
              <w:t xml:space="preserve"> senior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wasal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hołd lenny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 xml:space="preserve">przywilej, </w:t>
            </w:r>
            <w:r>
              <w:rPr>
                <w:rFonts w:cs="Calibri" w:cstheme="minorHAnsi"/>
                <w:i/>
                <w:iCs/>
                <w:color w:val="000000"/>
              </w:rPr>
              <w:t>chłopi, duchowieństwo, szlachta, mieszczaństwo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przy pomocy nauczyciela wyjaśnia, na czym polegała drabina feudalna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poprawnie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>posługuje się terminami:</w:t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  <w:i/>
                <w:iCs/>
              </w:rPr>
              <w:t>feudalizm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senior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wasal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lenno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hołd lenny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stan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przywilej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suzeren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duchowieństwo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chłopi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szlachta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mieszczaństwo, herb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przedstawia, jak wyglądał hołd lenny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i charakteryzuje poszczególne stany w społeczeństwie średniowiecznym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omawia różnice pomiędzy społeczeństwem stanowym, a współczesnym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zależność między seniorem, a wasalem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które stany były uprzywilejowane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 xml:space="preserve">-wyjaśnia, na czym polegała zasada 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/>
                <w:iCs/>
                <w:color w:val="000000"/>
                <w:sz w:val="22"/>
                <w:szCs w:val="22"/>
                <w:shd w:fill="auto" w:val="clear"/>
              </w:rPr>
              <w:t>wasal mojego wasala nie jest moim wasalem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2"/>
                <w:szCs w:val="22"/>
                <w:shd w:fill="auto" w:val="clear"/>
              </w:rPr>
              <w:t xml:space="preserve"> oraz jakie ona miała konsekwencje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strike w:val="false"/>
                <w:dstrike w:val="false"/>
                <w:color w:val="000000"/>
              </w:rPr>
              <w:t>-wyjaśnia pochodzenie feudalizmu</w:t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color w:val="000000"/>
              </w:rPr>
              <w:t>2. Epoka rycerzy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ideał rycerza i jego obowiązki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od pazia do rycerza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Symbol" w:cs="Symbol" w:ascii="Symbol" w:hAnsi="Symbol"/>
                <w:lang w:eastAsia="pl-PL"/>
              </w:rPr>
              <w:sym w:font="Symbol" w:char="f0b7"/>
            </w:r>
            <w:r>
              <w:rPr>
                <w:rFonts w:eastAsia="Times New Roman" w:cs="Calibri" w:cstheme="minorHAnsi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lang w:eastAsia="pl-PL"/>
              </w:rPr>
              <w:t>życie codzienne rycerzy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lang w:eastAsia="pl-PL"/>
              </w:rPr>
              <w:sym w:font="Symbol" w:char="f0b7"/>
            </w:r>
            <w:r>
              <w:rPr>
                <w:rFonts w:eastAsia="Times New Roman" w:cs="Calibri" w:cstheme="minorHAnsi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lang w:eastAsia="pl-PL"/>
              </w:rPr>
              <w:t>elementy wyposażenia średniowiecznego rycerza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lang w:eastAsia="pl-PL"/>
              </w:rPr>
              <w:sym w:font="Symbol" w:char="f0b7"/>
            </w:r>
            <w:r>
              <w:rPr>
                <w:rFonts w:eastAsia="Times New Roman" w:cs="Calibri" w:cstheme="minorHAnsi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lang w:eastAsia="pl-PL"/>
              </w:rPr>
              <w:t>kultura rycerska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lang w:eastAsia="pl-PL"/>
              </w:rPr>
              <w:sym w:font="Symbol" w:char="f0b7"/>
            </w:r>
            <w:r>
              <w:rPr>
                <w:rFonts w:eastAsia="Times New Roman" w:cs="Calibri" w:cstheme="minorHAnsi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lang w:eastAsia="pl-PL"/>
              </w:rPr>
              <w:t>elementy wyposażenia średniowiecznego rycerza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rycerz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kodeks honorowy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paź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giermek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pasowanie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herb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kopia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ostrogi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>przy pomocy nauczyciela posługuje się terminami:</w:t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  <w:i/>
                <w:iCs/>
              </w:rPr>
              <w:t>rycerz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herb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kopia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ostrogi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uzbrojenie rycerzy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poprawnie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>posługuje się terminami:</w:t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  <w:i/>
                <w:iCs/>
              </w:rPr>
              <w:t>rycerz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kodeks honorowy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paź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giermek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pasowanie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herb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kopia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ostrogi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ideał rycerza średniowiecznego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kto mógł zostać rycerzem</w:t>
            </w:r>
          </w:p>
          <w:p>
            <w:pPr>
              <w:pStyle w:val="Normal"/>
              <w:spacing w:lineRule="auto" w:line="240" w:before="0" w:after="0"/>
              <w:rPr>
                <w:strike/>
                <w:color w:val="FF3333"/>
              </w:rPr>
            </w:pPr>
            <w:r>
              <w:rPr>
                <w:strike/>
                <w:color w:val="FF3333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życie codzienne rycerstwa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poszczególne etapy wychowania rycerskiego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ceremonię pasowania na rycerza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historię najsłynniejszego polskiego rycerza Zawiszy Czarnego z Garbowa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literackie ideały rycerskie: hrabiego Rolanda, króla Artura i rycerzy Okrągłego Stołu</w:t>
            </w:r>
          </w:p>
        </w:tc>
      </w:tr>
      <w:tr>
        <w:trPr>
          <w:trHeight w:val="274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Tajemnice sprzed wieków – Dlaczego rycerze brali udział w turniejach?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</w:rPr>
              <w:sym w:font="Symbol" w:char="f0b7"/>
            </w:r>
            <w:r>
              <w:rPr>
                <w:rFonts w:cs="Calibri" w:cstheme="minorHAnsi"/>
                <w:color w:val="000000"/>
              </w:rPr>
              <w:t xml:space="preserve"> </w:t>
            </w:r>
            <w:r>
              <w:rPr>
                <w:rFonts w:cs="Calibri" w:cstheme="minorHAnsi"/>
                <w:color w:val="000000"/>
              </w:rPr>
              <w:t>rola turniejów rycerskich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</w:rPr>
              <w:sym w:font="Symbol" w:char="f0b7"/>
            </w:r>
            <w:r>
              <w:rPr>
                <w:rFonts w:cs="Calibri" w:cstheme="minorHAnsi"/>
                <w:color w:val="000000"/>
              </w:rPr>
              <w:t xml:space="preserve"> </w:t>
            </w:r>
            <w:r>
              <w:rPr>
                <w:rFonts w:cs="Calibri" w:cstheme="minorHAnsi"/>
                <w:color w:val="000000"/>
              </w:rPr>
              <w:t>przebieg turniejów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</w:rPr>
              <w:sym w:font="Symbol" w:char="f0b7"/>
            </w:r>
            <w:r>
              <w:rPr>
                <w:rFonts w:cs="Calibri" w:cstheme="minorHAnsi"/>
                <w:color w:val="000000"/>
              </w:rPr>
              <w:t xml:space="preserve"> </w:t>
            </w:r>
            <w:r>
              <w:rPr>
                <w:rFonts w:cs="Calibri" w:cstheme="minorHAnsi"/>
                <w:color w:val="000000"/>
              </w:rPr>
              <w:t>konsekwencje zwycięstwa i porażki w turnieju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</w:rPr>
              <w:sym w:font="Symbol" w:char="f0b7"/>
            </w:r>
            <w:r>
              <w:rPr>
                <w:rFonts w:cs="Calibri" w:cstheme="minorHAnsi"/>
                <w:color w:val="000000"/>
              </w:rPr>
              <w:t xml:space="preserve"> </w:t>
            </w:r>
            <w:r>
              <w:rPr>
                <w:rFonts w:cs="Calibri" w:cstheme="minorHAnsi"/>
                <w:color w:val="000000"/>
              </w:rPr>
              <w:t>obyczajowość turniejowa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przy pomocy nauczyciela</w:t>
            </w:r>
            <w:r>
              <w:rPr>
                <w:rFonts w:cs="Calibri" w:cstheme="minorHAnsi"/>
                <w:color w:val="000000"/>
              </w:rPr>
              <w:t xml:space="preserve"> omawia, z jakimi konsekwencjami wiązała się porażka w turnieju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przedstawia, w jaki sposób byli 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wyjaśnia, dlaczego rycerze byli skłonni uczestniczyć w turniejach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wyjaśnia, dlaczego współczesna młodzież organizuje się w bractwa rycerskie i kultywuje tradycję rycerską; podaje przykład takiego bractwa</w:t>
            </w:r>
          </w:p>
        </w:tc>
      </w:tr>
      <w:tr>
        <w:trPr>
          <w:trHeight w:val="557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color w:val="000000"/>
              </w:rPr>
              <w:t>3. Średniowieczne miasto i wieś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powstanie osad rzemieślniczych i kupieckich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lokacje miast i wsi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samorząd miejski i jego organy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społeczeństwo miejskie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organa samorządu wiejskiego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wygląd średniowiecznego miasta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zajęcia ludności wiejskiej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 xml:space="preserve">terminy: </w:t>
            </w:r>
            <w:r>
              <w:rPr>
                <w:rFonts w:cs="Calibri" w:cstheme="minorHAnsi"/>
                <w:i/>
                <w:iCs/>
              </w:rPr>
              <w:t>gród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</w:t>
            </w:r>
            <w:r>
              <w:rPr>
                <w:rFonts w:cs="Calibri" w:cstheme="minorHAnsi"/>
                <w:i/>
                <w:iCs/>
                <w:color w:val="000000"/>
              </w:rPr>
              <w:t>zamek,</w:t>
            </w:r>
            <w:r>
              <w:rPr>
                <w:rFonts w:cs="Calibri" w:cstheme="minorHAnsi"/>
                <w:i/>
                <w:iCs/>
                <w:color w:val="FF3333"/>
              </w:rPr>
              <w:t xml:space="preserve"> </w:t>
            </w:r>
            <w:r>
              <w:rPr>
                <w:rFonts w:cs="Calibri" w:cstheme="minorHAnsi"/>
                <w:i/>
                <w:iCs/>
              </w:rPr>
              <w:t>osada targowa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lokacja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zasadźca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kupcy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rzemieślnicy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rynek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targi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wójt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burmistrz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rada miejska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ława miejska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ratusz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cech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sołtys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ława wiejska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trójpolówka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pług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radło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brona, </w:t>
            </w:r>
            <w:r>
              <w:rPr>
                <w:rFonts w:cs="Calibri" w:cstheme="minorHAnsi"/>
                <w:i/>
                <w:iCs/>
                <w:color w:val="000000"/>
              </w:rPr>
              <w:t>sołtys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 xml:space="preserve">przy pomocy nauczyciela posługuje się terminami: </w:t>
            </w:r>
            <w:r>
              <w:rPr>
                <w:rFonts w:cs="Calibri" w:cstheme="minorHAnsi"/>
                <w:i/>
                <w:iCs/>
              </w:rPr>
              <w:t>kupcy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rzemieślnicy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rynek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targi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ratusz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pług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radło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brona, </w:t>
            </w:r>
            <w:r>
              <w:rPr>
                <w:rFonts w:cs="Calibri" w:cstheme="minorHAnsi"/>
                <w:i/>
                <w:iCs/>
                <w:color w:val="000000"/>
              </w:rPr>
              <w:t>zamek</w:t>
            </w:r>
          </w:p>
          <w:p>
            <w:pPr>
              <w:pStyle w:val="Normal"/>
              <w:spacing w:lineRule="auto" w:line="240" w:before="0" w:after="0"/>
              <w:rPr>
                <w:strike/>
                <w:color w:val="FF3333"/>
              </w:rPr>
            </w:pPr>
            <w:r>
              <w:rPr>
                <w:strike/>
                <w:color w:val="FF3333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poprawnie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cstheme="minorHAnsi"/>
                <w:i/>
                <w:iCs/>
              </w:rPr>
              <w:t>gród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osada targowa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lokacja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zasadźca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kupcy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rzemieślnicy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rynek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targi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wójt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burmistrz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rada miejska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ława miejska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ratusz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cech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sołtys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ława wiejska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trójpolówka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pług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radło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 xml:space="preserve">brona, </w:t>
            </w:r>
            <w:r>
              <w:rPr>
                <w:rFonts w:cs="Calibri" w:cstheme="minorHAnsi"/>
                <w:i/>
                <w:iCs/>
                <w:color w:val="000000"/>
              </w:rPr>
              <w:t>zamek, sołtys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opisuje, gdzie i w jaki sposób tworzyły się miasta</w:t>
            </w:r>
          </w:p>
          <w:p>
            <w:pPr>
              <w:pStyle w:val="Normal"/>
              <w:spacing w:lineRule="auto" w:line="240" w:before="0" w:after="0"/>
              <w:rPr>
                <w:strike/>
                <w:color w:val="FF3333"/>
              </w:rPr>
            </w:pPr>
            <w:r>
              <w:rPr>
                <w:strike/>
                <w:color w:val="FF3333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na czym polegały lokacje miast i wsi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organy samorządu miejskiego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różne grupy społeczne mieszczan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</w:rPr>
              <w:t xml:space="preserve">– </w:t>
            </w:r>
            <w:r>
              <w:rPr>
                <w:strike w:val="false"/>
                <w:dstrike w:val="false"/>
                <w:color w:val="000000"/>
              </w:rPr>
              <w:t>porównuje życie codzienne oraz zajęcia mieszkańców średniowiecznych miast i wsi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wybrany średniowieczny zabytek mieszczański w Polsce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historie i okoliczności założenia najstarszych miast w regionie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708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color w:val="000000"/>
              </w:rPr>
              <w:t>4. Kościół w średniowieczu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duchowni w średniowieczu, ich przywileje i obowiązki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religijność doby średniowiecza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średniowieczne zakony: benedyktyni, cystersi, franciszkanie, dominikanie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życie w średniowiecznym klasztorze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średniowieczne szkolnictwo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zakon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klasztor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opat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reguła zakonna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benedyktyni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cystersi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skryptoria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kopiści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franciszkanie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dominikanie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asceza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benedyktyńska praca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uniwersytet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postać historyczna: święty Franciszek z Asyżu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Style w:val="A14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przy pomocy nauczyciela 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zakon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klasztor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uniwersytet</w:t>
            </w:r>
          </w:p>
          <w:p>
            <w:pPr>
              <w:pStyle w:val="NoSpacing"/>
              <w:rPr/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przy pomocy nauczyciela omawia życie w średniowiecznym klasztorze i jego organizację</w:t>
            </w:r>
          </w:p>
          <w:p>
            <w:pPr>
              <w:pStyle w:val="NoSpacing"/>
              <w:rPr/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czym zajmowali się kopiści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Style w:val="A14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poprawnie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zakon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klasztor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opat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reguła zakonna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benedyktyni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cystersi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skryptoria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kopiści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franciszkanie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dominikanie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asceza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benedyktyńska praca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uniwersytet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stan duchowny w średniowieczu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różne role, jakie odgrywali duchowni w społeczeństwie średniowiecznym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najważniejsze zakony średniowieczne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wyjaśnia określenie </w:t>
            </w:r>
            <w:r>
              <w:rPr>
                <w:rFonts w:cs="Calibri" w:cstheme="minorHAnsi"/>
                <w:i/>
              </w:rPr>
              <w:t>benedyktyńska praca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średniowieczne szkolnictwo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porównuje szkolnictwo średniowieczne i współczesne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dokonania świętego Franciszka z Asyżu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porównuje zakony kontemplacyjne i zakony żebracze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jaką funkcję w klasztorze spełniają: refektarz, wirydarz, dormitorium i kapitularz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jeden z klasztorów działających w Polsce, wyjaśnia, jakiego zgromadzenia jest siedzibą, i przedstawia w skrócie dzieje tego zgromadzenia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31"/>
              <w:spacing w:lineRule="auto" w:line="240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5. Sztuka średniowiecza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rola sztuki w średniowieczu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znaczenie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biblii pauperum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styl romański i jego cechy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styl gotycki i jego charakterystyczne elementy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rzeźba i malarstwo średniowieczne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pismo i miniatury w rękopisach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zabytki średniowieczne w Polsce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 xml:space="preserve">terminy: </w:t>
            </w:r>
            <w:r>
              <w:rPr>
                <w:rFonts w:cs="Calibri" w:cstheme="minorHAnsi"/>
                <w:i/>
                <w:iCs/>
              </w:rPr>
              <w:t>biblia pauperum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styl romański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styl gotycki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katedra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portal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sklepienie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witraże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łuki oporowe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apsyda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rozeta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przypory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miniatura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inicjał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>przy pomocy nauczyciela posługuje się terminami</w:t>
            </w:r>
            <w:r>
              <w:rPr>
                <w:rStyle w:val="A13"/>
                <w:rFonts w:cs="Calibri" w:cstheme="minorHAnsi"/>
                <w:i/>
                <w:iCs/>
                <w:sz w:val="22"/>
                <w:szCs w:val="22"/>
              </w:rPr>
              <w:t>: katedra</w:t>
            </w:r>
            <w:r>
              <w:rPr>
                <w:rStyle w:val="A13"/>
                <w:rFonts w:cs="Calibri" w:cstheme="minorHAnsi"/>
                <w:iCs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iCs/>
                <w:sz w:val="22"/>
                <w:szCs w:val="22"/>
              </w:rPr>
              <w:t>witraże</w:t>
            </w:r>
            <w:r>
              <w:rPr>
                <w:rStyle w:val="A13"/>
                <w:rFonts w:cs="Calibri" w:cstheme="minorHAnsi"/>
                <w:iCs/>
                <w:sz w:val="22"/>
                <w:szCs w:val="22"/>
              </w:rPr>
              <w:t>,</w:t>
            </w:r>
            <w:r>
              <w:rPr>
                <w:rStyle w:val="A13"/>
                <w:rFonts w:cs="Calibri" w:cstheme="minorHAnsi"/>
                <w:i/>
                <w:iCs/>
                <w:sz w:val="22"/>
                <w:szCs w:val="22"/>
              </w:rPr>
              <w:t xml:space="preserve"> miniatura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>przy pomocy nauczyciela omawia zabytki sztuki średniowiecznej w Polsce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>wymienia różne dziedziny sztuki średniowiecznej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poprawnie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cstheme="minorHAnsi"/>
                <w:i/>
                <w:iCs/>
              </w:rPr>
              <w:t>biblia pauperum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katedra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styl romański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styl gotycki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portal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sklepienie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witraże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łuki oporowe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apsyda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rozeta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przypory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miniatura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inicjał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 – </w:t>
            </w:r>
            <w:r>
              <w:rPr>
                <w:rFonts w:cs="Calibri" w:cstheme="minorHAnsi"/>
              </w:rPr>
              <w:t xml:space="preserve">wyjaśnia, czym była i jakie zadania spełniała </w:t>
            </w:r>
            <w:r>
              <w:rPr>
                <w:rFonts w:cs="Calibri" w:cstheme="minorHAnsi"/>
                <w:i/>
              </w:rPr>
              <w:t>biblia pauperum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styl romański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omawia cechy stylu gotyckiego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porównuje styl gotycki i romański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przykłady rzeźby i malarstwa średniowiecznego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znajduje i przedstawia informacje o średniowiecznych świątyniach w swoim regionie oraz elementach ich wystroju</w:t>
            </w:r>
          </w:p>
        </w:tc>
      </w:tr>
      <w:tr>
        <w:trPr>
          <w:trHeight w:val="465" w:hRule="atLeast"/>
        </w:trPr>
        <w:tc>
          <w:tcPr>
            <w:tcW w:w="14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bCs/>
              </w:rPr>
              <w:t>Rozdział VI. Polska pierwszych Piastów</w:t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color w:val="000000"/>
              </w:rPr>
              <w:t>[</w:t>
            </w:r>
            <w:r>
              <w:rPr>
                <w:rFonts w:cs="Calibri" w:cstheme="minorHAnsi"/>
                <w:color w:val="000000"/>
              </w:rPr>
              <w:t>2</w:t>
            </w:r>
            <w:r>
              <w:rPr>
                <w:rFonts w:cs="Calibri" w:cstheme="minorHAnsi"/>
                <w:color w:val="000000"/>
              </w:rPr>
              <w:t>]</w:t>
            </w:r>
            <w:r>
              <w:rPr>
                <w:rFonts w:cs="Calibri" w:cstheme="minorHAnsi"/>
                <w:color w:val="000000"/>
              </w:rPr>
              <w:t>. Mieszko I i początki Polski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rozwój państwa Polan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dynastia Piastów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panowanie Mieszka I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małżeństwo Mieszka z Dobrawą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chrzest Polski i jego skutki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konflikt z margrabią Hodonem i bitwa pod Cedynią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książę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dynastia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Piastowie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biskupstwo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sz w:val="22"/>
                <w:szCs w:val="22"/>
              </w:rPr>
              <w:t>plemię,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FF3333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dyplomacja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poganin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trike w:val="false"/>
                <w:dstrike w:val="false"/>
                <w:color w:val="000000"/>
                <w:sz w:val="22"/>
                <w:szCs w:val="22"/>
              </w:rPr>
              <w:t>Dagome iudex, Polanie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postaci historyczne: Mieszko I, Dobrawa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Style w:val="A14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>przy pomocy nauczyciela posługuje się terminami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: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książę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dynastia,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sz w:val="22"/>
                <w:szCs w:val="22"/>
              </w:rPr>
              <w:t>plemię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>przy pomocy nauczyciela wyjaśnia, skąd pochodzi nazwa „Polska”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-zna datę przyjęcia chrztu przez Mieszka I: 966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-przy pomocy nauczyciela wskazuje na mapie: Gniezno, Poznań, Wielkopolskę, granice państwa Mieszka 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-przy pomocy</w:t>
            </w:r>
            <w:r>
              <w:rPr>
                <w:rStyle w:val="A13"/>
                <w:rFonts w:cs="Calibri" w:cstheme="minorHAnsi"/>
                <w:color w:val="FF3333"/>
                <w:sz w:val="22"/>
                <w:szCs w:val="22"/>
              </w:rPr>
              <w:t xml:space="preserve">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nauczyciela przedstawia postać Mieszka 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Style w:val="A14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poprawnie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książę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dynastia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Piastowie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biskupstwo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dyplomacja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poganin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sz w:val="22"/>
                <w:szCs w:val="22"/>
              </w:rPr>
              <w:t>plemię, Polanie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w przeciwieństwie do legendarnych przodków Mieszko I jest uznawany za pierwszego historycznego władcę Polski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opisuje zasługi Mieszka I </w:t>
            </w:r>
            <w:r>
              <w:rPr>
                <w:rFonts w:cs="Calibri" w:cstheme="minorHAnsi"/>
                <w:strike w:val="false"/>
                <w:dstrike w:val="false"/>
                <w:color w:val="000000"/>
              </w:rPr>
              <w:t>i Dobrawy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zaznacza na taśmie chronologicznej czasu daty: 966 r., 972 r.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samodzielnie</w:t>
            </w:r>
            <w:r>
              <w:rPr>
                <w:rFonts w:cs="Calibri" w:cstheme="minorHAnsi"/>
                <w:color w:val="FF3333"/>
              </w:rPr>
              <w:t xml:space="preserve"> </w:t>
            </w:r>
            <w:r>
              <w:rPr>
                <w:rFonts w:cs="Calibri" w:cstheme="minorHAnsi"/>
              </w:rPr>
              <w:t>wskazuje na mapie: Gniezno, Poznań, Wielkopolskę, granice państwa Mieszka I,  rozmieszczenie plemion słowiańskich na ziemiach polskich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okoliczności przyjęcia chrztu przez Mieszka 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</w:t>
            </w:r>
            <w:r>
              <w:rPr>
                <w:rFonts w:cs="Calibri" w:cstheme="minorHAnsi"/>
                <w:color w:val="000000"/>
              </w:rPr>
              <w:t>śnia skutki chrztu Mieszka 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 xml:space="preserve">opisuje stosunki Mieszka I z </w:t>
            </w:r>
            <w:r>
              <w:rPr>
                <w:rFonts w:cs="Calibri" w:cstheme="minorHAnsi"/>
                <w:strike w:val="false"/>
                <w:dstrike w:val="false"/>
                <w:color w:val="000000"/>
              </w:rPr>
              <w:t>Niemcami i Czechami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strike w:val="false"/>
                <w:dstrike w:val="false"/>
                <w:color w:val="000000"/>
              </w:rPr>
              <w:t>-wymienia plemiona zamieszkujące ziemie polskie w X w.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color w:val="FF3333"/>
              </w:rPr>
            </w:pPr>
            <w:r>
              <w:rPr>
                <w:rFonts w:cs="Calibri" w:cstheme="minorHAnsi"/>
                <w:color w:val="FF3333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uzasadnia twierdzenie, że przyjęcie chrztu przez Mieszka I należało do najważniejszych wydarzeń w dziejach Polski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-analizuje źródła historyczne związane z panowaniem Mieszka 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omawia dokument </w:t>
            </w:r>
            <w:r>
              <w:rPr>
                <w:rFonts w:cs="Calibri" w:cstheme="minorHAnsi"/>
                <w:i/>
              </w:rPr>
              <w:t>Dagome iudex</w:t>
            </w:r>
            <w:r>
              <w:rPr>
                <w:rFonts w:cs="Calibri" w:cstheme="minorHAnsi"/>
              </w:rPr>
              <w:t xml:space="preserve"> i jego wartość jako źródła historycznego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bilans korzyści, jakie mogło przynieść Mieszkowi I przyjęcie chrztu lub pozostanie przy wierzeniach pogańskich</w:t>
            </w:r>
          </w:p>
        </w:tc>
      </w:tr>
      <w:tr>
        <w:trPr>
          <w:trHeight w:val="566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color w:val="000000"/>
              </w:rPr>
              <w:t>[</w:t>
            </w:r>
            <w:r>
              <w:rPr>
                <w:rFonts w:cs="Calibri" w:cstheme="minorHAnsi"/>
                <w:color w:val="000000"/>
              </w:rPr>
              <w:t>3</w:t>
            </w:r>
            <w:r>
              <w:rPr>
                <w:rFonts w:cs="Calibri" w:cstheme="minorHAnsi"/>
                <w:color w:val="000000"/>
              </w:rPr>
              <w:t>]</w:t>
            </w:r>
            <w:r>
              <w:rPr>
                <w:rFonts w:cs="Calibri" w:cstheme="minorHAnsi"/>
                <w:color w:val="000000"/>
              </w:rPr>
              <w:t>. Polska Bolesława Chrobrego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misja biskupa Wojciecha i jej skutki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zjazd gnieźnieński i jego konsekwencje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powstanie niezależnej organizacji na ziemiach polskich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stosunki Bolesława Chrobrego z sąsiadami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koronacja Bolesława Chrobrego na króla Polski i jej znaczenie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relikwie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zjazd gnieźnieński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arcybiskupstwo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Milsko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Łużyce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Grody Czerwieńskie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koronacja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postaci historyczne: Bolesław Chrobry, biskup Wojciech, cesarz Otton III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Style w:val="A14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>przy pomocy nauczyciela posługuje się terminami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: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arcybiskupstwo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koronacja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przy pomocy nauczyciela wyjaśnia znaczenie koronacji Bolesława Chrobrego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-zna daty: zjazdu gnieźnieńskiego 1000 i koronacji Bolesława Chrobrego 1025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-przy pomocy nauczyciela przedstawia postać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Style w:val="A14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poprawnie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relikwie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zjazd gnieźnieński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arcybiskupstwo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Milsko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Łużyce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Grody Czerwieńskie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koronacja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i/>
                <w:iCs/>
              </w:rPr>
              <w:t xml:space="preserve">– </w:t>
            </w:r>
            <w:r>
              <w:rPr>
                <w:rFonts w:cs="Calibri" w:cstheme="minorHAnsi"/>
              </w:rPr>
              <w:t>opisuje misję świętego Wojciecha do pogańskich Prusów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mapie: granice państwa Bolesława Chrobrego na początku jego panowania oraz ziemie przez niego podbite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omawia rolę, jaką w dziejach Polski odegrali: Bolesław Chrobry, biskup Wojciech, cesarz Otton III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zaznacza na taśmie chronologicznej daty: 1000 r., </w:t>
            </w:r>
            <w:r>
              <w:rPr>
                <w:rFonts w:cs="Calibri" w:cstheme="minorHAnsi"/>
                <w:color w:val="000000"/>
              </w:rPr>
              <w:t>1018,</w:t>
            </w:r>
            <w:r>
              <w:rPr>
                <w:rFonts w:cs="Calibri" w:cstheme="minorHAnsi"/>
                <w:color w:val="FF3333"/>
              </w:rPr>
              <w:t xml:space="preserve"> </w:t>
            </w:r>
            <w:r>
              <w:rPr>
                <w:rFonts w:cs="Calibri" w:cstheme="minorHAnsi"/>
              </w:rPr>
              <w:t>1025 r.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przebieg i znaczenie zjazdu w Gnieźnie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wojny prowadzone przez Chrobrego z sąsiadami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znaczenie utworzenia niezależnego Kościoła w państwie polskim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Drzwi Gnieźnieńskie jako przykład źródła ikonograficznego z najstarszych dziejów Polski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-analizuje źródła historyczne związane z panowaniem Bolesława Chrobrego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pozytywne i negatywne skutki polityki prowadzonej przez Bolesława Chrobrego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-przedstawia i ocenia z uzasadnieniem stosunek niemieckich kronikarzy do Bolesława Chrobrego</w:t>
            </w:r>
          </w:p>
        </w:tc>
      </w:tr>
      <w:tr>
        <w:trPr>
          <w:trHeight w:val="694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31"/>
              <w:spacing w:lineRule="auto" w:line="240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[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4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]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. Kryzys i odbudowa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kryzys państwa polskiego po śmierci Bolesława Chrobrego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panowanie Mieszka II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reformy Kazimierza Odnowiciela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Kraków stolicą państwa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polityka zagraniczna Bolesława Śmiałego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koronacja Bolesława Śmiałego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konflikt króla z biskupem Stanisławem i jego skutki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insygnia królewskie,</w:t>
            </w:r>
            <w:r>
              <w:rPr>
                <w:rFonts w:cs="Calibri" w:ascii="Calibri" w:hAnsi="Calibri" w:asciiTheme="minorHAnsi" w:cstheme="minorHAnsi" w:hAnsiTheme="minorHAnsi"/>
                <w:i/>
                <w:color w:val="000000"/>
                <w:sz w:val="22"/>
                <w:szCs w:val="22"/>
              </w:rPr>
              <w:t xml:space="preserve"> powstanie ludowe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 xml:space="preserve">postaci historyczne: Mieszko II, </w:t>
            </w:r>
            <w:r>
              <w:rPr>
                <w:rFonts w:cs="Calibri" w:cstheme="minorHAnsi"/>
                <w:color w:val="000000"/>
              </w:rPr>
              <w:t xml:space="preserve">Bezprym </w:t>
            </w:r>
            <w:r>
              <w:rPr>
                <w:rFonts w:cs="Calibri" w:cstheme="minorHAnsi"/>
              </w:rPr>
              <w:t>Kazimierz Odnowiciel, Bolesław Śmiały, biskup Stanisław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>przy pomocy nauczyciela posługuje się terminem</w:t>
            </w:r>
            <w:r>
              <w:rPr>
                <w:rStyle w:val="A13"/>
                <w:rFonts w:cs="Calibri" w:cstheme="minorHAnsi"/>
                <w:iCs/>
                <w:sz w:val="22"/>
                <w:szCs w:val="22"/>
              </w:rPr>
              <w:t>:</w:t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  <w:i/>
                <w:iCs/>
              </w:rPr>
              <w:t xml:space="preserve">insygnia królewskie, </w:t>
            </w:r>
            <w:r>
              <w:rPr>
                <w:rFonts w:cs="Calibri" w:cstheme="minorHAnsi"/>
                <w:i/>
                <w:iCs/>
                <w:color w:val="000000"/>
              </w:rPr>
              <w:t>powstanie ludowe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przy pomocy nauczyciela wyjaśnia, dlaczego księcia Kazimierza nazwano „Odnowicielem”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-wymienia władców Polski po śmierci Bolesława Chrobrego (Mieszko II, Kazimierz Odnowiciel, Bolesław Śmiały)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poprawnie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 xml:space="preserve">posługuje się terminem: </w:t>
            </w:r>
            <w:r>
              <w:rPr>
                <w:rFonts w:cs="Calibri" w:cstheme="minorHAnsi"/>
                <w:i/>
                <w:iCs/>
              </w:rPr>
              <w:t xml:space="preserve">insygnia królewskie, </w:t>
            </w:r>
            <w:r>
              <w:rPr>
                <w:rFonts w:cs="Calibri" w:cstheme="minorHAnsi"/>
                <w:i/>
                <w:iCs/>
                <w:color w:val="000000"/>
              </w:rPr>
              <w:t>powstanie ludowe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księcia Kazimierza nazwano „Odnowicielem”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mapie: ziemie polskie pod panowaniem Kazimierza Odnowiciela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omawia działalność: Mieszka II, Kazimierza Odnowiciela i Bolesława Śmiałego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zaznacza na taśmie chronologicznej datę: 1076 r.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sytuację państwa polskiego po śmierci Bolesława Chrobrego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skutki kryzysu państwa polskiego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rządy Bolesława Śmiałego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strike w:val="false"/>
                <w:dstrike w:val="false"/>
                <w:color w:val="000000"/>
              </w:rPr>
              <w:t>-wyjaśnia okoliczności koronacji Bolesława Śmiałego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 przyczyny kryzysu państwa wczesnopiastowskiego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przyczyny i skutki sporu króla z biskupem Stanisławem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-omawia i ocenia z uzasadnieniem działalność Bezpryma</w:t>
            </w:r>
          </w:p>
        </w:tc>
      </w:tr>
      <w:tr>
        <w:trPr>
          <w:trHeight w:val="416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color w:val="000000"/>
              </w:rPr>
              <w:t>[</w:t>
            </w:r>
            <w:r>
              <w:rPr>
                <w:rFonts w:cs="Calibri" w:cstheme="minorHAnsi"/>
                <w:color w:val="000000"/>
              </w:rPr>
              <w:t>5</w:t>
            </w:r>
            <w:r>
              <w:rPr>
                <w:rFonts w:cs="Calibri" w:cstheme="minorHAnsi"/>
                <w:color w:val="000000"/>
              </w:rPr>
              <w:t>]</w:t>
            </w:r>
            <w:r>
              <w:rPr>
                <w:rFonts w:cs="Calibri" w:cstheme="minorHAnsi"/>
                <w:color w:val="000000"/>
              </w:rPr>
              <w:t>. Rządy Bolesława Krzywoustego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testament Krzywoustego i jego założenia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testament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zasada senioratu</w:t>
            </w: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 xml:space="preserve"> senior i juniorzy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postać historyczna: Bolesław Krzywousty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>przy pomocy nauczyciela posługuje się terminami:</w:t>
            </w:r>
            <w:r>
              <w:rPr>
                <w:rFonts w:cs="Calibri" w:cstheme="minorHAnsi"/>
                <w:i/>
                <w:iCs/>
              </w:rPr>
              <w:t xml:space="preserve"> senior i juniorzy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zasada senioratu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-przy pomocy nauczyciela przedstawia postać Bolesława Krzywoustego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>poprawnie posługuje się terminami: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i/>
                <w:iCs/>
              </w:rPr>
              <w:t>testament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zasada senioratu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senior i juniorzy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mapie: państwo Bolesława Krzywoustego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postać Bolesława Krzywoustego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zaznacza na taśmie chronologicznej czasu datę 1138 r.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omawia przyczyny ogłoszenia testamentu Krzywoustego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zasadę senioratu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ocenia </w:t>
            </w:r>
            <w:r>
              <w:rPr>
                <w:rFonts w:cs="Calibri" w:cstheme="minorHAnsi"/>
                <w:color w:val="000000"/>
              </w:rPr>
              <w:t xml:space="preserve">z uzasadnieniem </w:t>
            </w:r>
            <w:r>
              <w:rPr>
                <w:rFonts w:cs="Calibri" w:cstheme="minorHAnsi"/>
              </w:rPr>
              <w:t>szanse i zagrożenia wynikające z wprowadzenia zasady senioratu</w:t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Fonts w:cs="Calibri" w:cstheme="minorHAnsi"/>
                <w:color w:val="000000"/>
              </w:rPr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grody i ich funkcje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życie w grodzie i na podgrodziu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sposoby uprawy roli na ziemiach polskich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podział społeczeństwa w państwie pierwszych Piastów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zakres władzy panującego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powinności poddanych wobec władcy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powstanie rycerstwa w Polsce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 xml:space="preserve">terminy: </w:t>
            </w:r>
            <w:r>
              <w:rPr>
                <w:rFonts w:cs="Calibri" w:cstheme="minorHAnsi"/>
                <w:i/>
              </w:rPr>
              <w:t>metoda żarowa</w:t>
            </w:r>
            <w:r>
              <w:rPr>
                <w:rFonts w:cs="Calibri" w:cstheme="minorHAnsi"/>
              </w:rPr>
              <w:t>,</w:t>
            </w:r>
            <w:r>
              <w:rPr>
                <w:rFonts w:cs="Calibri" w:cstheme="minorHAnsi"/>
                <w:i/>
              </w:rPr>
              <w:t xml:space="preserve"> </w:t>
            </w:r>
            <w:r>
              <w:rPr>
                <w:rFonts w:cs="Calibri" w:cstheme="minorHAnsi"/>
                <w:i/>
                <w:iCs/>
              </w:rPr>
              <w:t>gród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podgrodzie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prawo książęce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danina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posługi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osada służebna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wojowie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drużyna książęca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cstheme="minorHAnsi"/>
                <w:i/>
                <w:iCs/>
              </w:rPr>
              <w:t>gród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podgrodzie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danina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posługi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wygląd i budowę średniowiecznego grodu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sposoby pozyskiwania ziemi uprawnej i jej uprawiania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poprawnie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cstheme="minorHAnsi"/>
                <w:i/>
                <w:iCs/>
              </w:rPr>
              <w:t>gród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podgrodzie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prawo książęce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danina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posługi</w:t>
            </w:r>
            <w:r>
              <w:rPr>
                <w:rFonts w:cs="Calibri" w:cstheme="minorHAnsi"/>
                <w:iCs/>
              </w:rPr>
              <w:t>,</w:t>
            </w:r>
            <w:r>
              <w:rPr>
                <w:rFonts w:cs="Calibri" w:cstheme="minorHAnsi"/>
                <w:i/>
                <w:iCs/>
              </w:rPr>
              <w:t xml:space="preserve"> osada służebna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grupy ludności w państwie wczesnopiastowskim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omawia zakres władzy panującego w państwie pierwszych Piastów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charakter drużyny książęcej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powinności ludności względem władcy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czym się różnił wojownik drużyny od rycerza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przykłady nazw miejscowości, które mogły w średniowieczu pełnić funkcję osad służebnych</w:t>
            </w:r>
          </w:p>
        </w:tc>
      </w:tr>
      <w:tr>
        <w:trPr>
          <w:trHeight w:val="2205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Tajemnice sprzed wieków – Kto spisywał dzieje Polski?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rFonts w:eastAsia="Symbol" w:cs="Symbol" w:ascii="Symbol" w:hAnsi="Symbol"/>
                <w:bCs/>
                <w:color w:val="000000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</w:rPr>
              <w:t>źródła historyczne dotyczące początków państwa polskiego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eastAsia="Symbol" w:cs="Symbol" w:ascii="Symbol" w:hAnsi="Symbol"/>
                <w:bCs/>
                <w:color w:val="000000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</w:rPr>
              <w:t>obiektywizm i prawda historyczna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eastAsia="Symbol" w:cs="Symbol" w:ascii="Symbol" w:hAnsi="Symbol"/>
                <w:bCs/>
                <w:color w:val="000000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termin kronika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bCs/>
                <w:color w:val="000000"/>
                <w:sz w:val="22"/>
                <w:szCs w:val="22"/>
              </w:rPr>
              <w:t>-posługuje się terminem: kronika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bCs/>
                <w:color w:val="000000"/>
              </w:rPr>
              <w:t xml:space="preserve">– </w:t>
            </w:r>
            <w:r>
              <w:rPr>
                <w:rFonts w:cs="Calibri" w:cstheme="minorHAnsi"/>
                <w:bCs/>
                <w:color w:val="000000"/>
              </w:rPr>
              <w:t>wymienia nazwy źródeł historycznych dotyczących dziejów państwa polskiego za panowania pierwszych Piastów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bCs/>
                <w:color w:val="000000"/>
              </w:rPr>
              <w:t xml:space="preserve">– </w:t>
            </w:r>
            <w:r>
              <w:rPr>
                <w:rFonts w:cs="Calibri" w:cstheme="minorHAnsi"/>
                <w:bCs/>
                <w:color w:val="000000"/>
              </w:rPr>
              <w:t>tłumaczy konieczność weryfikacji prawdziwości źródeł historycznych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bCs/>
                <w:color w:val="000000"/>
              </w:rPr>
              <w:t xml:space="preserve">– </w:t>
            </w:r>
            <w:r>
              <w:rPr>
                <w:rFonts w:cs="Calibri" w:cstheme="minorHAnsi"/>
                <w:bCs/>
                <w:color w:val="000000"/>
              </w:rPr>
              <w:t>przedstawia dokonania postaci: Galla Anonima i Wincentego Kadłubka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bCs/>
                <w:color w:val="000000"/>
              </w:rPr>
              <w:t xml:space="preserve">– </w:t>
            </w:r>
            <w:r>
              <w:rPr>
                <w:rFonts w:cs="Calibri" w:cstheme="minorHAnsi"/>
                <w:bCs/>
                <w:color w:val="000000"/>
              </w:rPr>
              <w:t>omawia teorie dotyczące pochodzenia Galla Anonima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bCs/>
                <w:color w:val="000000"/>
              </w:rPr>
              <w:t xml:space="preserve">– </w:t>
            </w:r>
            <w:r>
              <w:rPr>
                <w:rFonts w:cs="Calibri" w:cstheme="minorHAnsi"/>
                <w:bCs/>
                <w:color w:val="000000"/>
              </w:rPr>
              <w:t>wymienia przyczyny powstania kronik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bCs/>
                <w:color w:val="000000"/>
              </w:rPr>
              <w:t xml:space="preserve">– </w:t>
            </w:r>
            <w:r>
              <w:rPr>
                <w:rFonts w:cs="Calibri" w:cstheme="minorHAnsi"/>
                <w:bCs/>
                <w:color w:val="000000"/>
              </w:rPr>
              <w:t>określa ramy chronologiczne wydarzeń opisanych w kronikach Galla Anonima i Wincentego Kadłubka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bCs/>
                <w:color w:val="000000"/>
              </w:rPr>
              <w:t xml:space="preserve">– </w:t>
            </w:r>
            <w:r>
              <w:rPr>
                <w:rFonts w:cs="Calibri" w:cstheme="minorHAnsi"/>
                <w:bCs/>
                <w:color w:val="000000"/>
              </w:rPr>
              <w:t>przedstawia przykład innej średniowiecznej kroniki polskiej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>
          <w:trHeight w:val="689" w:hRule="atLeast"/>
        </w:trPr>
        <w:tc>
          <w:tcPr>
            <w:tcW w:w="14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bCs/>
              </w:rPr>
              <w:t>Rozdział VII. Polska w XIII–XV wieku</w:t>
            </w:r>
          </w:p>
        </w:tc>
      </w:tr>
      <w:tr>
        <w:trPr>
          <w:trHeight w:val="2253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color w:val="000000"/>
              </w:rPr>
              <w:t>1</w:t>
            </w:r>
            <w:r>
              <w:rPr>
                <w:rFonts w:cs="Calibri" w:cstheme="minorHAnsi"/>
                <w:color w:val="000000"/>
              </w:rPr>
              <w:t>. Rozbicie dzielnicowe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walki wewnętrzne między książętami piastowskimi o prymat w Polsce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utrwalenie rozbicia dzielnicowego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osłabienie Polski na arenie międzynarodowej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sprowadzenie Krzyżaków do Polski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przemiany społeczne i gospodarcze w okresie rozbicia dzielnicowego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 xml:space="preserve">terminy: </w:t>
            </w:r>
            <w:r>
              <w:rPr>
                <w:rFonts w:cs="Calibri" w:cstheme="minorHAnsi"/>
                <w:i/>
              </w:rPr>
              <w:t>rozbicie</w:t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  <w:i/>
              </w:rPr>
              <w:t>dzielnicowe</w:t>
            </w:r>
            <w:r>
              <w:rPr>
                <w:rFonts w:cs="Calibri" w:cstheme="minorHAnsi"/>
              </w:rPr>
              <w:t>,</w:t>
            </w:r>
            <w:r>
              <w:rPr>
                <w:rFonts w:cs="Calibri" w:cstheme="minorHAnsi"/>
                <w:i/>
              </w:rPr>
              <w:t xml:space="preserve"> dzielnica senioralna</w:t>
            </w:r>
            <w:r>
              <w:rPr>
                <w:rFonts w:cs="Calibri" w:cstheme="minorHAnsi"/>
              </w:rPr>
              <w:t>,</w:t>
            </w:r>
            <w:r>
              <w:rPr>
                <w:rFonts w:cs="Calibri" w:cstheme="minorHAnsi"/>
                <w:i/>
              </w:rPr>
              <w:t xml:space="preserve"> </w:t>
            </w:r>
            <w:r>
              <w:rPr>
                <w:rFonts w:cs="Calibri" w:cstheme="minorHAnsi"/>
                <w:strike w:val="false"/>
                <w:dstrike w:val="false"/>
                <w:color w:val="6666FF"/>
              </w:rPr>
              <w:t xml:space="preserve"> </w:t>
            </w:r>
            <w:r>
              <w:rPr>
                <w:rFonts w:cs="Calibri" w:cstheme="minorHAnsi"/>
                <w:i/>
              </w:rPr>
              <w:t>osadnictwo</w:t>
            </w:r>
            <w:r>
              <w:rPr>
                <w:rFonts w:cs="Calibri" w:cstheme="minorHAnsi"/>
              </w:rPr>
              <w:t>,</w:t>
            </w:r>
            <w:r>
              <w:rPr>
                <w:rFonts w:cs="Calibri" w:cstheme="minorHAnsi"/>
                <w:i/>
              </w:rPr>
              <w:t xml:space="preserve"> kolonizacja</w:t>
            </w:r>
            <w:r>
              <w:rPr>
                <w:rFonts w:cs="Calibri" w:cstheme="minorHAnsi"/>
              </w:rPr>
              <w:t>,</w:t>
            </w:r>
            <w:r>
              <w:rPr>
                <w:rFonts w:cs="Calibri" w:cstheme="minorHAnsi"/>
                <w:i/>
              </w:rPr>
              <w:t xml:space="preserve"> trójpolówka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</w:rPr>
              <w:sym w:font="Symbol" w:char="f0b7"/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postaci historyczne: Władysław Wygnaniec, Leszek Biały, Konrad Mazowiecki, Henryk Pobożny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>przy pomocy nauczyciela posługuje się terminami</w:t>
            </w:r>
            <w:r>
              <w:rPr>
                <w:rStyle w:val="A13"/>
                <w:rFonts w:cs="Calibri" w:cstheme="minorHAnsi"/>
                <w:iCs/>
                <w:sz w:val="22"/>
                <w:szCs w:val="22"/>
              </w:rPr>
              <w:t>:</w:t>
            </w:r>
            <w:r>
              <w:rPr>
                <w:rFonts w:cs="Calibri" w:cstheme="minorHAnsi"/>
                <w:i/>
                <w:iCs/>
              </w:rPr>
              <w:t xml:space="preserve"> rozbicie dzielnicowe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dzielnica senioralna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przy pomocy nauczyciela wyjaśnia, jakie były przyczyny wewnętrznych walk między książętami piastowskimi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cstheme="minorHAnsi"/>
                <w:sz w:val="22"/>
                <w:szCs w:val="22"/>
              </w:rPr>
              <w:t xml:space="preserve">poprawnie </w:t>
            </w:r>
            <w:r>
              <w:rPr>
                <w:rStyle w:val="A13"/>
                <w:rFonts w:cs="Calibri" w:cstheme="minorHAnsi"/>
                <w:sz w:val="22"/>
                <w:szCs w:val="22"/>
              </w:rPr>
              <w:t>posługuje się terminami:</w:t>
            </w:r>
            <w:r>
              <w:rPr>
                <w:rFonts w:cs="Calibri" w:cstheme="minorHAnsi"/>
              </w:rPr>
              <w:t xml:space="preserve"> rozbicie </w:t>
            </w:r>
            <w:r>
              <w:rPr>
                <w:rFonts w:cs="Calibri" w:cstheme="minorHAnsi"/>
                <w:i/>
                <w:iCs/>
              </w:rPr>
              <w:t>dzielnicowe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dzielnica senioralna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osadnictwo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kolonizacja</w:t>
            </w:r>
            <w:r>
              <w:rPr>
                <w:rFonts w:cs="Calibri" w:cstheme="minorHAnsi"/>
                <w:iCs/>
              </w:rPr>
              <w:t xml:space="preserve">, </w:t>
            </w:r>
            <w:r>
              <w:rPr>
                <w:rFonts w:cs="Calibri" w:cstheme="minorHAnsi"/>
                <w:i/>
                <w:iCs/>
              </w:rPr>
              <w:t>trójpolówka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państwo polskie podczas rozbicia dzielnicowego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wskazuje na mapie: podział państwa na różne dzielnice oraz ziemie utracone w okresie rozbicia dzielnicowego </w:t>
            </w:r>
            <w:r>
              <w:rPr>
                <w:rFonts w:cs="Calibri" w:cstheme="minorHAnsi"/>
                <w:color w:val="000000"/>
              </w:rPr>
              <w:t>oraz na czyją rzecz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omawia postaci: Władysława Wygnańca, Leszka Białego, Konrada Mazowieckiego, Henryka Pobożnego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zaznacza na osi czasu daty: 1226 r., 1227 r.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okoliczności sprowadzenia zakonu krzyżackiego do Polski oraz konsekwencje tego wydarzenia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omawia skutki rozbicia dzielnicowego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kolonizację na ziemiach polskich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historię zakonu krzyżackiego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książęta dzielnicowi często nadawali przywileje oraz ziemię rycerstwu i duchowieństwu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dynastię panującą na Pomorzu Gdańskim w okresie rozbicia dzielnicowego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2. Zjednoczenie Polski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color w:val="000000"/>
                <w:lang w:eastAsia="pl-PL"/>
              </w:rPr>
            </w:pPr>
            <w:r>
              <w:rPr>
                <w:rFonts w:cs="Calibri" w:cstheme="minorHAnsi"/>
                <w:color w:val="000000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</w:rPr>
              <w:sym w:font="Symbol" w:char="f0b7"/>
            </w:r>
            <w:r>
              <w:rPr>
                <w:rFonts w:cs="Calibri" w:cstheme="minorHAnsi"/>
                <w:color w:val="000000"/>
              </w:rPr>
              <w:t xml:space="preserve"> </w:t>
            </w:r>
            <w:r>
              <w:rPr>
                <w:rFonts w:cs="Calibri" w:cstheme="minorHAnsi"/>
                <w:color w:val="000000"/>
              </w:rPr>
              <w:t>koronacja i śmierć Przemysła II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</w:rPr>
              <w:sym w:font="Symbol" w:char="f0b7"/>
            </w:r>
            <w:r>
              <w:rPr>
                <w:rFonts w:cs="Calibri" w:cstheme="minorHAnsi"/>
                <w:color w:val="000000"/>
              </w:rPr>
              <w:t xml:space="preserve"> </w:t>
            </w:r>
            <w:r>
              <w:rPr>
                <w:rFonts w:cs="Calibri" w:cstheme="minorHAnsi"/>
                <w:color w:val="000000"/>
              </w:rPr>
              <w:t>panowanie Wacława II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</w:rPr>
              <w:sym w:font="Symbol" w:char="f0b7"/>
            </w:r>
            <w:r>
              <w:rPr>
                <w:rFonts w:cs="Calibri" w:cstheme="minorHAnsi"/>
                <w:color w:val="000000"/>
              </w:rPr>
              <w:t xml:space="preserve"> </w:t>
            </w:r>
            <w:r>
              <w:rPr>
                <w:rFonts w:cs="Calibri" w:cstheme="minorHAnsi"/>
                <w:color w:val="000000"/>
              </w:rPr>
              <w:t>rola arcybiskupów gnieźnieńskich i jednolitej organizacji kościelnej w zjednoczeniu dzielnic polskich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</w:rPr>
              <w:sym w:font="Symbol" w:char="f0b7"/>
            </w:r>
            <w:r>
              <w:rPr>
                <w:rFonts w:cs="Calibri" w:cstheme="minorHAnsi"/>
                <w:color w:val="000000"/>
              </w:rPr>
              <w:t xml:space="preserve"> </w:t>
            </w:r>
            <w:r>
              <w:rPr>
                <w:rFonts w:cs="Calibri" w:cstheme="minorHAnsi"/>
                <w:color w:val="000000"/>
              </w:rPr>
              <w:t>przejęcie władzy przez Władysława Łokietka i jego koronacja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</w:rPr>
              <w:sym w:font="Symbol" w:char="f0b7"/>
            </w:r>
            <w:r>
              <w:rPr>
                <w:rFonts w:cs="Calibri" w:cstheme="minorHAnsi"/>
                <w:color w:val="000000"/>
              </w:rPr>
              <w:t xml:space="preserve"> </w:t>
            </w:r>
            <w:r>
              <w:rPr>
                <w:rFonts w:cs="Calibri" w:cstheme="minorHAnsi"/>
                <w:color w:val="000000"/>
              </w:rPr>
              <w:t>rządy Władysława Łokietka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</w:rPr>
              <w:sym w:font="Symbol" w:char="f0b7"/>
            </w:r>
            <w:r>
              <w:rPr>
                <w:rFonts w:cs="Calibri" w:cstheme="minorHAnsi"/>
                <w:color w:val="000000"/>
              </w:rPr>
              <w:t xml:space="preserve"> </w:t>
            </w:r>
            <w:r>
              <w:rPr>
                <w:rFonts w:cs="Calibri" w:cstheme="minorHAnsi"/>
                <w:color w:val="000000"/>
              </w:rPr>
              <w:t>konflikt Łokietka z Krzyżakami i bitwa pod Płowcami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</w:rPr>
              <w:sym w:font="Symbol" w:char="f0b7"/>
            </w:r>
            <w:r>
              <w:rPr>
                <w:rFonts w:cs="Calibri" w:cstheme="minorHAnsi"/>
                <w:color w:val="000000"/>
              </w:rPr>
              <w:t xml:space="preserve"> </w:t>
            </w:r>
            <w:r>
              <w:rPr>
                <w:rFonts w:cs="Calibri" w:cstheme="minorHAnsi"/>
                <w:color w:val="000000"/>
              </w:rPr>
              <w:t xml:space="preserve">terminy: </w:t>
            </w:r>
            <w:r>
              <w:rPr>
                <w:rFonts w:cs="Calibri" w:cstheme="minorHAnsi"/>
                <w:i/>
                <w:iCs/>
                <w:color w:val="000000"/>
              </w:rPr>
              <w:t>starosta</w:t>
            </w:r>
            <w:r>
              <w:rPr>
                <w:rFonts w:cs="Calibri" w:cstheme="minorHAnsi"/>
                <w:iCs/>
                <w:color w:val="000000"/>
              </w:rPr>
              <w:t>,</w:t>
            </w:r>
            <w:r>
              <w:rPr>
                <w:rFonts w:cs="Calibri" w:cstheme="minorHAnsi"/>
                <w:i/>
                <w:iCs/>
                <w:color w:val="000000"/>
              </w:rPr>
              <w:t xml:space="preserve"> Szczerbiec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</w:rPr>
              <w:sym w:font="Symbol" w:char="f0b7"/>
            </w:r>
            <w:r>
              <w:rPr>
                <w:rFonts w:cs="Calibri" w:cstheme="minorHAnsi"/>
                <w:color w:val="000000"/>
              </w:rPr>
              <w:t xml:space="preserve"> </w:t>
            </w:r>
            <w:r>
              <w:rPr>
                <w:rFonts w:cs="Calibri" w:cstheme="minorHAnsi"/>
                <w:color w:val="000000"/>
              </w:rPr>
              <w:t>postaci historyczne: Przemysł II, Wacław II, Władysław Łokietek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przy pomocy nauczyciela posługuje się terminami</w:t>
            </w:r>
            <w:r>
              <w:rPr>
                <w:rStyle w:val="A13"/>
                <w:rFonts w:cs="Calibri" w:cstheme="minorHAnsi"/>
                <w:iCs/>
                <w:color w:val="000000"/>
                <w:sz w:val="22"/>
                <w:szCs w:val="22"/>
              </w:rPr>
              <w:t>:</w:t>
            </w:r>
            <w:r>
              <w:rPr>
                <w:rStyle w:val="A13"/>
                <w:rFonts w:cs="Calibri" w:cstheme="minorHAnsi"/>
                <w:i/>
                <w:iCs/>
                <w:color w:val="000000"/>
                <w:sz w:val="22"/>
                <w:szCs w:val="22"/>
              </w:rPr>
              <w:t xml:space="preserve"> starosta</w:t>
            </w:r>
            <w:r>
              <w:rPr>
                <w:rStyle w:val="A13"/>
                <w:rFonts w:cs="Calibri" w:cstheme="minorHAnsi"/>
                <w:iCs/>
                <w:color w:val="000000"/>
                <w:sz w:val="22"/>
                <w:szCs w:val="22"/>
              </w:rPr>
              <w:t>,</w:t>
            </w:r>
            <w:r>
              <w:rPr>
                <w:rStyle w:val="A13"/>
                <w:rFonts w:cs="Calibri" w:cstheme="minorHAnsi"/>
                <w:i/>
                <w:iCs/>
                <w:color w:val="000000"/>
                <w:sz w:val="22"/>
                <w:szCs w:val="22"/>
              </w:rPr>
              <w:t xml:space="preserve"> Szczerbiec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-przy pomocy nauczyciela wskazuje na mapie: granice państwa polskiego za panowania Władysława Łokietka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-wymienia władcę, który zjednoczył ziemie polskie- Władysław Łokietek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cstheme="minorHAnsi"/>
                <w:color w:val="000000"/>
                <w:sz w:val="22"/>
                <w:szCs w:val="22"/>
              </w:rPr>
              <w:t xml:space="preserve">poprawnie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posługuje się terminami:</w:t>
            </w:r>
            <w:r>
              <w:rPr>
                <w:rFonts w:cs="Calibri" w:cstheme="minorHAnsi"/>
                <w:color w:val="000000"/>
              </w:rPr>
              <w:t xml:space="preserve"> </w:t>
            </w:r>
            <w:r>
              <w:rPr>
                <w:rFonts w:cs="Calibri" w:cstheme="minorHAnsi"/>
                <w:i/>
                <w:iCs/>
                <w:color w:val="000000"/>
              </w:rPr>
              <w:t>starosta</w:t>
            </w:r>
            <w:r>
              <w:rPr>
                <w:rFonts w:cs="Calibri" w:cstheme="minorHAnsi"/>
                <w:iCs/>
                <w:color w:val="000000"/>
              </w:rPr>
              <w:t>,</w:t>
            </w:r>
            <w:r>
              <w:rPr>
                <w:rFonts w:cs="Calibri" w:cstheme="minorHAnsi"/>
                <w:i/>
                <w:iCs/>
                <w:color w:val="000000"/>
              </w:rPr>
              <w:t xml:space="preserve"> Szczerbiec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samodzielnie wskazuje na mapie: granice państwa polskiego za panowania Władysława Łokietka, ziemie utracone na rzecz Krzyżaków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omawia postaci: Przemysła II, Wacława II, Władysława Łokietka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zaznacza na taśmie chronologicznej daty: 1295 r., 1309 r., 1320 r., 1331 r.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opisuje, w jakich okolicznościach Władysław Łokietek utracił Pomorze Gdańskie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działania Władysława Łokietka na rzecz zjednoczenia kraju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opisuje przebieg konfliktu Władysława Łokietka z Krzyżakami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wyjaśnia, jaką rolę w zjednoczeniu kraju odegrał Kościół Katolicki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</w:rPr>
              <w:t xml:space="preserve">– </w:t>
            </w:r>
            <w:r>
              <w:rPr>
                <w:strike w:val="false"/>
                <w:dstrike w:val="false"/>
                <w:color w:val="000000"/>
              </w:rPr>
              <w:t>przedstawia próby zjednoczenia Polski przez książąt śląskich oraz Przemysła II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wyobrażenie na temat świętego Stanisława jako patrona zjednoczenia kraju</w:t>
            </w:r>
          </w:p>
        </w:tc>
      </w:tr>
      <w:tr>
        <w:trPr>
          <w:trHeight w:val="566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3. Czasy Kazimierza Wielkiego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color w:val="000000"/>
                <w:lang w:eastAsia="pl-PL"/>
              </w:rPr>
            </w:pPr>
            <w:r>
              <w:rPr>
                <w:rFonts w:cs="Calibri" w:cstheme="minorHAnsi"/>
                <w:color w:val="000000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polityka dyplomacji Kazimierza Wielkiego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pokój z zakonem krzyżackim w Kaliszu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przyłączenie nowych ziem do państwa polskiego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reformy Kazimierza Wielkiego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umocnienie granic polskiego państwa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utworzenie Akademii Krakowskiej i skutki tej decyzji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zjazd monarchów w Krakowie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uczta u Wierzynka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</w:rPr>
              <w:sym w:font="Symbol" w:char="f0b7"/>
            </w:r>
            <w:r>
              <w:rPr>
                <w:rFonts w:cs="Calibri" w:cstheme="minorHAnsi"/>
                <w:color w:val="000000"/>
              </w:rPr>
              <w:t xml:space="preserve"> </w:t>
            </w:r>
            <w:r>
              <w:rPr>
                <w:rFonts w:cs="Calibri" w:cstheme="minorHAnsi"/>
                <w:color w:val="000000"/>
              </w:rPr>
              <w:t xml:space="preserve">terminy: </w:t>
            </w:r>
            <w:r>
              <w:rPr>
                <w:rFonts w:cs="Calibri" w:cstheme="minorHAnsi"/>
                <w:i/>
                <w:color w:val="000000"/>
              </w:rPr>
              <w:t>uniwersytet</w:t>
            </w:r>
            <w:r>
              <w:rPr>
                <w:rFonts w:cs="Calibri" w:cstheme="minorHAnsi"/>
                <w:color w:val="000000"/>
              </w:rPr>
              <w:t>,</w:t>
            </w:r>
            <w:r>
              <w:rPr>
                <w:rFonts w:cs="Calibri" w:cstheme="minorHAnsi"/>
                <w:i/>
                <w:color w:val="000000"/>
              </w:rPr>
              <w:t xml:space="preserve"> Orle Gniazda</w:t>
            </w:r>
            <w:r>
              <w:rPr>
                <w:rFonts w:cs="Calibri" w:cstheme="minorHAnsi"/>
                <w:color w:val="000000"/>
              </w:rPr>
              <w:t>,</w:t>
            </w:r>
            <w:r>
              <w:rPr>
                <w:rFonts w:cs="Calibri" w:cstheme="minorHAnsi"/>
                <w:i/>
                <w:color w:val="000000"/>
              </w:rPr>
              <w:t xml:space="preserve"> Akademia Krakowska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</w:rPr>
              <w:sym w:font="Symbol" w:char="f0b7"/>
            </w:r>
            <w:r>
              <w:rPr>
                <w:rFonts w:cs="Calibri" w:cstheme="minorHAnsi"/>
                <w:color w:val="000000"/>
              </w:rPr>
              <w:t xml:space="preserve"> </w:t>
            </w:r>
            <w:r>
              <w:rPr>
                <w:rFonts w:cs="Calibri" w:cstheme="minorHAnsi"/>
                <w:color w:val="000000"/>
              </w:rPr>
              <w:t>postać historyczna: Kazimierz Wielki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color w:val="000000"/>
                <w:sz w:val="22"/>
                <w:szCs w:val="22"/>
              </w:rPr>
              <w:t>-wymienia Kazimierza Wielkiego jako kolejnego władcę Polski po śmierci Władysława Łokietka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przy pomocy nauczyciela posługuje się terminami</w:t>
            </w:r>
            <w:r>
              <w:rPr>
                <w:rStyle w:val="A13"/>
                <w:rFonts w:cs="Calibri" w:cstheme="minorHAnsi"/>
                <w:i/>
                <w:iCs/>
                <w:color w:val="000000"/>
                <w:sz w:val="22"/>
                <w:szCs w:val="22"/>
              </w:rPr>
              <w:t>:</w:t>
            </w:r>
            <w:r>
              <w:rPr>
                <w:rFonts w:cs="Calibri" w:cstheme="minorHAnsi"/>
                <w:color w:val="000000"/>
              </w:rPr>
              <w:t xml:space="preserve"> </w:t>
            </w:r>
            <w:r>
              <w:rPr>
                <w:rFonts w:cs="Calibri" w:cstheme="minorHAnsi"/>
                <w:i/>
                <w:iCs/>
                <w:color w:val="000000"/>
              </w:rPr>
              <w:t>uniwersytet, Orle Gniazda, Akademia Krakowska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i/>
                <w:iCs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przy pomocy nauczyciela tłumaczy, co zdecydowało o przyznaniu Kazimierzowi przydomka „Wielki”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 xml:space="preserve">wyjaśnia znaczenie słów, że Kazimierz Wielki: </w:t>
            </w:r>
            <w:r>
              <w:rPr>
                <w:rFonts w:cs="Calibri" w:cstheme="minorHAnsi"/>
                <w:i/>
                <w:color w:val="000000"/>
              </w:rPr>
              <w:t>zastał Polskę drewnianą, a zostawił murowaną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-przy pomocy nauczyciela wskazuje na mapie: granice państwa polskiego za panowania Kazimierza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cstheme="minorHAnsi"/>
                <w:color w:val="000000"/>
                <w:sz w:val="22"/>
                <w:szCs w:val="22"/>
              </w:rPr>
              <w:t xml:space="preserve">poprawnie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posługuje się terminami: </w:t>
            </w:r>
            <w:r>
              <w:rPr>
                <w:rFonts w:cs="Calibri" w:cstheme="minorHAnsi"/>
                <w:i/>
                <w:iCs/>
                <w:color w:val="000000"/>
              </w:rPr>
              <w:t>uniwersytet</w:t>
            </w:r>
            <w:r>
              <w:rPr>
                <w:rFonts w:cs="Calibri" w:cstheme="minorHAnsi"/>
                <w:iCs/>
                <w:color w:val="000000"/>
              </w:rPr>
              <w:t>,</w:t>
            </w:r>
            <w:r>
              <w:rPr>
                <w:rFonts w:cs="Calibri" w:cstheme="minorHAnsi"/>
                <w:i/>
                <w:iCs/>
                <w:color w:val="000000"/>
              </w:rPr>
              <w:t xml:space="preserve"> Orle Gniazda</w:t>
            </w:r>
            <w:r>
              <w:rPr>
                <w:rFonts w:cs="Calibri" w:cstheme="minorHAnsi"/>
                <w:iCs/>
                <w:color w:val="000000"/>
              </w:rPr>
              <w:t>,</w:t>
            </w:r>
            <w:r>
              <w:rPr>
                <w:rFonts w:cs="Calibri" w:cstheme="minorHAnsi"/>
                <w:i/>
                <w:iCs/>
                <w:color w:val="000000"/>
              </w:rPr>
              <w:t xml:space="preserve"> Akademia Krakowska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wskazuje na mapie: granice monarchii Kazimierza Wielkiego i ziemie włączone do Polski przez tego władcę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zaznacza na taśmie chronologicznej czasu daty: 1333 r., 1343 r., 1364 r.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postanowienia pokoju w Kaliszu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charakteryzuje reformy Kazimierza Wielkiego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wyjaśnia, w jaki sposób Kazimierz dbał o obronność państwa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wyjaśnia, dlaczego Kazimierz Wielki za najważniejsze uznał reformy wewnętrzne państwa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tłumaczy, jakie znaczenie miało założenie Akademii Krakowskiej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wyjaśnia znaczenie uczty u Wierzynka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cele oraz konsekwencje układu dynastycznego zawartego przez Kazimierza Wielkiego z Węgrami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wyjaśnia, dlaczego sól należała niegdyś do najdroższych towarów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wybrany zamek wzniesiony w czasach Kazimierza Wielkiego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>
          <w:trHeight w:val="1403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4. Unia polsko-litewska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color w:val="000000"/>
                <w:lang w:eastAsia="pl-PL"/>
              </w:rPr>
            </w:pPr>
            <w:r>
              <w:rPr>
                <w:rFonts w:cs="Calibri" w:cstheme="minorHAnsi"/>
                <w:color w:val="000000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koniec dynastii Piastów na polskim tronie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rządy Andegawenów w Polsce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unia polsko-litewska w Krewie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wielka wojna z zakonem krzyżackim i bitwa pod Grunwaldem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I pokój w Toruniu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unia w Horodle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</w:rPr>
              <w:sym w:font="Symbol" w:char="f0b7"/>
            </w:r>
            <w:r>
              <w:rPr>
                <w:rFonts w:cs="Calibri" w:cstheme="minorHAnsi"/>
                <w:color w:val="000000"/>
              </w:rPr>
              <w:t xml:space="preserve"> </w:t>
            </w:r>
            <w:r>
              <w:rPr>
                <w:rFonts w:cs="Calibri" w:cstheme="minorHAnsi"/>
                <w:color w:val="000000"/>
              </w:rPr>
              <w:t xml:space="preserve">terminy: </w:t>
            </w:r>
            <w:r>
              <w:rPr>
                <w:rFonts w:cs="Calibri" w:cstheme="minorHAnsi"/>
                <w:i/>
                <w:color w:val="000000"/>
              </w:rPr>
              <w:t>Andegawenowie</w:t>
            </w:r>
            <w:r>
              <w:rPr>
                <w:rFonts w:cs="Calibri" w:cstheme="minorHAnsi"/>
                <w:color w:val="000000"/>
              </w:rPr>
              <w:t xml:space="preserve">, </w:t>
            </w:r>
            <w:r>
              <w:rPr>
                <w:rFonts w:cs="Calibri" w:cstheme="minorHAnsi"/>
                <w:i/>
                <w:iCs/>
                <w:color w:val="000000"/>
              </w:rPr>
              <w:t>unia personalna</w:t>
            </w:r>
            <w:r>
              <w:rPr>
                <w:rFonts w:cs="Calibri" w:cstheme="minorHAnsi"/>
                <w:iCs/>
                <w:color w:val="000000"/>
              </w:rPr>
              <w:t>,</w:t>
            </w:r>
            <w:r>
              <w:rPr>
                <w:rFonts w:cs="Calibri" w:cstheme="minorHAnsi"/>
                <w:i/>
                <w:iCs/>
                <w:color w:val="000000"/>
              </w:rPr>
              <w:t xml:space="preserve"> sobór</w:t>
            </w:r>
            <w:r>
              <w:rPr>
                <w:rFonts w:cs="Calibri" w:cstheme="minorHAnsi"/>
                <w:iCs/>
                <w:color w:val="000000"/>
              </w:rPr>
              <w:t>,</w:t>
            </w:r>
            <w:r>
              <w:rPr>
                <w:rFonts w:cs="Calibri" w:cstheme="minorHAnsi"/>
                <w:i/>
                <w:iCs/>
                <w:color w:val="000000"/>
              </w:rPr>
              <w:t xml:space="preserve"> Wielkie Księstwo Litewskie</w:t>
            </w:r>
            <w:r>
              <w:rPr>
                <w:rFonts w:cs="Calibri" w:cstheme="minorHAnsi"/>
                <w:iCs/>
                <w:color w:val="000000"/>
              </w:rPr>
              <w:t>,</w:t>
            </w:r>
            <w:r>
              <w:rPr>
                <w:rFonts w:cs="Calibri" w:cstheme="minorHAnsi"/>
                <w:i/>
                <w:iCs/>
                <w:color w:val="000000"/>
              </w:rPr>
              <w:t xml:space="preserve"> Jagiellonowie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</w:rPr>
              <w:sym w:font="Symbol" w:char="f0b7"/>
            </w:r>
            <w:r>
              <w:rPr>
                <w:rFonts w:cs="Calibri" w:cstheme="minorHAnsi"/>
                <w:color w:val="000000"/>
              </w:rPr>
              <w:t xml:space="preserve"> </w:t>
            </w:r>
            <w:r>
              <w:rPr>
                <w:rFonts w:cs="Calibri" w:cstheme="minorHAnsi"/>
                <w:color w:val="000000"/>
              </w:rPr>
              <w:t>postaci historyczne: Ludwik Węgierski, Jadwiga, Władysław Jagiełło, wielki książę Witold, Paweł Włodkowic, Ulrich von Jungingen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przy pomocy nauczyciela posługuje się terminem:</w:t>
            </w:r>
            <w:r>
              <w:rPr>
                <w:rStyle w:val="A13"/>
                <w:rFonts w:cs="Calibri" w:cstheme="minorHAnsi"/>
                <w:i/>
                <w:iCs/>
                <w:color w:val="000000"/>
                <w:sz w:val="22"/>
                <w:szCs w:val="22"/>
              </w:rPr>
              <w:t xml:space="preserve"> unia personalna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przy pomocy nauczyciela przedstawia dynastię zapoczątkowaną przez Władysława Jagiełłę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przy pomocy nauczyciela opisuje przyczyny i przebieg wielkiej wojny z zakonem krzyżackim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-zna datę bitwy pod Grunwaldem: 1410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-wymienia Ludwika Węgierskiego jako kolejnego władcę Polski po śmierci Kazimierza Wielkiego oraz Jadwigę Andegaweńską i Władysława Jagiełłę jako kolejnych królów Polski po śmierci Ludwika Węgierskiego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" w:cs="Calibri" w:cstheme="minorHAnsi"/>
                <w:strike w:val="false"/>
                <w:dstrike w:val="false"/>
                <w:color w:val="000000"/>
              </w:rPr>
              <w:t>-podaje nazwę państwa, z którym Polska miała wtedy unię personalną- Litwa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poprawnie posługuje się terminami: </w:t>
            </w:r>
            <w:r>
              <w:rPr>
                <w:rStyle w:val="A13"/>
                <w:rFonts w:cs="Calibri" w:cstheme="minorHAnsi"/>
                <w:i/>
                <w:color w:val="000000"/>
                <w:sz w:val="22"/>
                <w:szCs w:val="22"/>
              </w:rPr>
              <w:t>Andegawenowie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, </w:t>
            </w:r>
            <w:r>
              <w:rPr>
                <w:rFonts w:cs="Calibri" w:cstheme="minorHAnsi"/>
                <w:i/>
                <w:iCs/>
                <w:color w:val="000000"/>
              </w:rPr>
              <w:t>unia personalna</w:t>
            </w:r>
            <w:r>
              <w:rPr>
                <w:rFonts w:cs="Calibri" w:cstheme="minorHAnsi"/>
                <w:iCs/>
                <w:color w:val="000000"/>
              </w:rPr>
              <w:t>,</w:t>
            </w:r>
            <w:r>
              <w:rPr>
                <w:rFonts w:cs="Calibri" w:cstheme="minorHAnsi"/>
                <w:i/>
                <w:iCs/>
                <w:color w:val="000000"/>
              </w:rPr>
              <w:t xml:space="preserve"> sobór</w:t>
            </w:r>
            <w:r>
              <w:rPr>
                <w:rFonts w:cs="Calibri" w:cstheme="minorHAnsi"/>
                <w:iCs/>
                <w:color w:val="000000"/>
              </w:rPr>
              <w:t>,</w:t>
            </w:r>
            <w:r>
              <w:rPr>
                <w:rFonts w:cs="Calibri" w:cstheme="minorHAnsi"/>
                <w:i/>
                <w:iCs/>
                <w:color w:val="000000"/>
              </w:rPr>
              <w:t xml:space="preserve"> Wielkie Księstwo Litewskie</w:t>
            </w:r>
            <w:r>
              <w:rPr>
                <w:rFonts w:cs="Calibri" w:cstheme="minorHAnsi"/>
                <w:iCs/>
                <w:color w:val="000000"/>
              </w:rPr>
              <w:t>,</w:t>
            </w:r>
            <w:r>
              <w:rPr>
                <w:rFonts w:cs="Calibri" w:cstheme="minorHAnsi"/>
                <w:i/>
                <w:iCs/>
                <w:color w:val="000000"/>
              </w:rPr>
              <w:t xml:space="preserve"> Jagiellonowie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wyjaśnia przyczyny zawarcia unii polsko-litewskiej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opisuje przebieg bitwy pod Grunwaldem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wskazuje na mapie: granice Wielkiego Księstwa Litewskiego, Krewo, Horodło, Grunwald, Toruń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opisuje postaci: Ludwika Węgierskiego, Jadwigi, Władysława Jagiełły, wielkiego księcia Witolda, Pawła Włodkowica, Ulricha von Jungingena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zaznacza na taśmie chronologicznej czasu daty: 1385 r., lata 1409–1411, 1410 r., 1413 r.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okoliczności objęcia tronu polskiego przez Jadwigę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wymienia postanowienia unii w Krewie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postanowienia pokoju w Toruniu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wyjaśnia zasady współpracy między Polską, a Litwą ustalone w zapisach unii w Horodle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charakteryzuje stanowisko polskiej delegacji na soborze w Konstancji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wyjaśnia, dlaczego Akademia Krakowska została przemianowana na Uniwersytet Jagielloński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uzasadnia twierdzenie, że poglądy Pawła Włodkowica na temat wojen religijnych są aktualne także dzisiaj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>
          <w:trHeight w:val="708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Tajemnice sprzed wieków – Jaką bitwę namalował Jan Matejko?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rFonts w:eastAsia="Symbol" w:cs="Symbol" w:ascii="Symbol" w:hAnsi="Symbol"/>
                <w:bCs/>
                <w:color w:val="000000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 xml:space="preserve">okoliczności powstania obrazu </w:t>
            </w:r>
            <w:r>
              <w:rPr>
                <w:rFonts w:cs="Calibri" w:ascii="Calibri" w:hAnsi="Calibri" w:asciiTheme="minorHAnsi" w:cstheme="minorHAnsi" w:hAnsiTheme="minorHAnsi"/>
                <w:i/>
                <w:color w:val="000000"/>
                <w:sz w:val="22"/>
                <w:szCs w:val="22"/>
              </w:rPr>
              <w:t>Bitwa pod Grunwaldem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eastAsia="Symbol" w:cs="Symbol" w:ascii="Symbol" w:hAnsi="Symbol"/>
                <w:bCs/>
                <w:color w:val="000000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Jan Matejko jako malarz dziejów Polski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eastAsia="Symbol" w:cs="Symbol" w:ascii="Symbol" w:hAnsi="Symbol"/>
                <w:bCs/>
                <w:color w:val="000000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obrazy jako źródło wiedzy historycznej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eastAsia="Symbol" w:cs="Symbol" w:ascii="Symbol" w:hAnsi="Symbol"/>
                <w:bCs/>
                <w:color w:val="000000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 xml:space="preserve">znaczenie </w:t>
            </w:r>
            <w:r>
              <w:rPr>
                <w:rFonts w:cs="Calibri" w:ascii="Calibri" w:hAnsi="Calibri" w:asciiTheme="minorHAnsi" w:cstheme="minorHAnsi" w:hAnsiTheme="minorHAnsi"/>
                <w:i/>
                <w:color w:val="000000"/>
                <w:sz w:val="22"/>
                <w:szCs w:val="22"/>
              </w:rPr>
              <w:t>Bitwy pod Grunwaldem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przedstawia, kim był Jan Matejko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wyjaśnia, w jaki sposób Jan Matejko przygotowywał się do namalowania obrazu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wyjaśnia, dlaczego podczas II wojny światowej Niemcom zależało na zniszczeniu dzieła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 xml:space="preserve">wymienia cele namalowania obrazu </w:t>
            </w:r>
            <w:r>
              <w:rPr>
                <w:rFonts w:cs="Calibri" w:cstheme="minorHAnsi"/>
                <w:i/>
                <w:color w:val="000000"/>
              </w:rPr>
              <w:t>Bitwa pod Grunwaldem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 xml:space="preserve">omawia nieścisłości w przekazie historycznym obrazu </w:t>
            </w:r>
            <w:r>
              <w:rPr>
                <w:rFonts w:cs="Calibri" w:cstheme="minorHAnsi"/>
                <w:i/>
                <w:color w:val="000000"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wyjaśnia, jakie warunki powinno spełniać dzieło sztuki, aby można je było traktować jako źródło historyczne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omawia inne dzieło Jana Matejki</w:t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5. Czasy świetności dynastii Jagiellonów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wojna trzynastoletnia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II pokój toruński i jego postanowienia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  <w:sz w:val="22"/>
                <w:szCs w:val="22"/>
              </w:rPr>
              <w:sym w:font="Symbol" w:char="f0b7"/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sz w:val="22"/>
                <w:szCs w:val="22"/>
              </w:rPr>
              <w:t>Związek Pruski</w:t>
            </w:r>
            <w:r>
              <w:rPr>
                <w:rFonts w:cs="Calibri" w:ascii="Calibri" w:hAnsi="Calibri" w:asciiTheme="minorHAnsi" w:cstheme="minorHAnsi" w:hAnsiTheme="minorHAnsi"/>
                <w:iCs/>
                <w:color w:val="000000"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sz w:val="22"/>
                <w:szCs w:val="22"/>
              </w:rPr>
              <w:t xml:space="preserve"> wojna trzynastoletnia</w:t>
            </w:r>
            <w:r>
              <w:rPr>
                <w:rFonts w:cs="Calibri" w:ascii="Calibri" w:hAnsi="Calibri" w:asciiTheme="minorHAnsi" w:cstheme="minorHAnsi" w:hAnsiTheme="minorHAnsi"/>
                <w:iCs/>
                <w:color w:val="000000"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sz w:val="22"/>
                <w:szCs w:val="22"/>
              </w:rPr>
              <w:t xml:space="preserve"> Prusy Królewskie</w:t>
            </w:r>
            <w:r>
              <w:rPr>
                <w:rFonts w:cs="Calibri" w:ascii="Calibri" w:hAnsi="Calibri" w:asciiTheme="minorHAnsi" w:cstheme="minorHAnsi" w:hAnsiTheme="minorHAnsi"/>
                <w:iCs/>
                <w:color w:val="000000"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sz w:val="22"/>
                <w:szCs w:val="22"/>
              </w:rPr>
              <w:t xml:space="preserve"> Prusy Zakonne</w:t>
            </w:r>
            <w:r>
              <w:rPr>
                <w:rFonts w:cs="Calibri" w:ascii="Calibri" w:hAnsi="Calibri" w:asciiTheme="minorHAnsi" w:cstheme="minorHAnsi" w:hAnsiTheme="minorHAnsi"/>
                <w:iCs/>
                <w:color w:val="000000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sz w:val="22"/>
                <w:szCs w:val="22"/>
              </w:rPr>
              <w:t>wojska zaciężne</w:t>
            </w:r>
            <w:r>
              <w:rPr>
                <w:rFonts w:cs="Calibri" w:ascii="Calibri" w:hAnsi="Calibri" w:asciiTheme="minorHAnsi" w:cstheme="minorHAnsi" w:hAnsiTheme="minorHAnsi"/>
                <w:iCs/>
                <w:color w:val="000000"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sz w:val="22"/>
                <w:szCs w:val="22"/>
              </w:rPr>
              <w:t xml:space="preserve"> żołd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</w:rPr>
              <w:sym w:font="Symbol" w:char="f0b7"/>
            </w:r>
            <w:r>
              <w:rPr>
                <w:rFonts w:cs="Calibri" w:cstheme="minorHAnsi"/>
                <w:color w:val="000000"/>
              </w:rPr>
              <w:t xml:space="preserve"> </w:t>
            </w:r>
            <w:r>
              <w:rPr>
                <w:rFonts w:cs="Calibri" w:cstheme="minorHAnsi"/>
                <w:color w:val="000000"/>
              </w:rPr>
              <w:t>postać historyczna: Kazimierz Jagiellończyk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przy pomocy nauczyciela posługuje się terminami: </w:t>
            </w:r>
            <w:r>
              <w:rPr>
                <w:rStyle w:val="A13"/>
                <w:rFonts w:cs="Calibri" w:cstheme="minorHAnsi"/>
                <w:i/>
                <w:iCs/>
                <w:color w:val="000000"/>
                <w:sz w:val="22"/>
                <w:szCs w:val="22"/>
              </w:rPr>
              <w:t>wojska zaciężne</w:t>
            </w:r>
            <w:r>
              <w:rPr>
                <w:rStyle w:val="A13"/>
                <w:rFonts w:cs="Calibri" w:cstheme="minorHAnsi"/>
                <w:iCs/>
                <w:color w:val="000000"/>
                <w:sz w:val="22"/>
                <w:szCs w:val="22"/>
              </w:rPr>
              <w:t>,</w:t>
            </w:r>
            <w:r>
              <w:rPr>
                <w:rStyle w:val="A13"/>
                <w:rFonts w:cs="Calibri" w:cstheme="minorHAnsi"/>
                <w:i/>
                <w:iCs/>
                <w:color w:val="000000"/>
                <w:sz w:val="22"/>
                <w:szCs w:val="22"/>
              </w:rPr>
              <w:t xml:space="preserve"> żołd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przy pomocy nauczyciela wyjaśnia, dlaczego dla Polski ważne stało się odzyskanie dostępu do morza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-identyfikuje Kazimierza Jagiellończyka jako króla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cstheme="minorHAnsi"/>
                <w:color w:val="000000"/>
                <w:sz w:val="22"/>
                <w:szCs w:val="22"/>
              </w:rPr>
              <w:t xml:space="preserve">poprawnie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posługuje się terminami: </w:t>
            </w:r>
            <w:r>
              <w:rPr>
                <w:rFonts w:cs="Calibri" w:cstheme="minorHAnsi"/>
                <w:i/>
                <w:iCs/>
                <w:color w:val="000000"/>
              </w:rPr>
              <w:t>Związek Pruski</w:t>
            </w:r>
            <w:r>
              <w:rPr>
                <w:rFonts w:cs="Calibri" w:cstheme="minorHAnsi"/>
                <w:iCs/>
                <w:color w:val="000000"/>
              </w:rPr>
              <w:t>,</w:t>
            </w:r>
            <w:r>
              <w:rPr>
                <w:rFonts w:cs="Calibri" w:cstheme="minorHAnsi"/>
                <w:i/>
                <w:iCs/>
                <w:color w:val="000000"/>
              </w:rPr>
              <w:t xml:space="preserve"> wojna trzynastoletnia</w:t>
            </w:r>
            <w:r>
              <w:rPr>
                <w:rFonts w:cs="Calibri" w:cstheme="minorHAnsi"/>
                <w:iCs/>
                <w:color w:val="000000"/>
              </w:rPr>
              <w:t>,</w:t>
            </w:r>
            <w:r>
              <w:rPr>
                <w:rFonts w:cs="Calibri" w:cstheme="minorHAnsi"/>
                <w:i/>
                <w:iCs/>
                <w:color w:val="000000"/>
              </w:rPr>
              <w:t xml:space="preserve"> Prusy Królewskie</w:t>
            </w:r>
            <w:r>
              <w:rPr>
                <w:rFonts w:cs="Calibri" w:cstheme="minorHAnsi"/>
                <w:iCs/>
                <w:color w:val="000000"/>
              </w:rPr>
              <w:t>,</w:t>
            </w:r>
            <w:r>
              <w:rPr>
                <w:rFonts w:cs="Calibri" w:cstheme="minorHAnsi"/>
                <w:i/>
                <w:iCs/>
                <w:color w:val="000000"/>
              </w:rPr>
              <w:t xml:space="preserve"> Prusy Zakonne</w:t>
            </w:r>
            <w:r>
              <w:rPr>
                <w:rFonts w:cs="Calibri" w:cstheme="minorHAnsi"/>
                <w:iCs/>
                <w:color w:val="000000"/>
              </w:rPr>
              <w:t>,</w:t>
            </w:r>
            <w:r>
              <w:rPr>
                <w:rFonts w:cs="Calibri" w:cstheme="minorHAnsi"/>
                <w:i/>
                <w:iCs/>
                <w:color w:val="000000"/>
              </w:rPr>
              <w:t xml:space="preserve"> wojska zaciężne</w:t>
            </w:r>
            <w:r>
              <w:rPr>
                <w:rFonts w:cs="Calibri" w:cstheme="minorHAnsi"/>
                <w:iCs/>
                <w:color w:val="000000"/>
              </w:rPr>
              <w:t>,</w:t>
            </w:r>
            <w:r>
              <w:rPr>
                <w:rFonts w:cs="Calibri" w:cstheme="minorHAnsi"/>
                <w:i/>
                <w:iCs/>
                <w:color w:val="000000"/>
              </w:rPr>
              <w:t xml:space="preserve"> żołd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shd w:fill="FFFFFF" w:val="clear"/>
              </w:rPr>
              <w:t xml:space="preserve">– </w:t>
            </w:r>
            <w:r>
              <w:rPr>
                <w:rFonts w:cs="Calibri" w:cstheme="minorHAnsi"/>
                <w:color w:val="000000"/>
                <w:shd w:fill="FFFFFF" w:val="clear"/>
              </w:rPr>
              <w:t>wskazuje na mapie: Prusy Królewskie, Prusy Zakonne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omawia dokonania Kazimierza Jagiellończyka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zaznacza na taśmie chronologicznej daty: 1454 r., 1466 r.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opisuje przebieg wojny trzynastoletniej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postanowienia II pokoju toruńskiego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wyjaśnia, dlaczego doszło do zawiązania Związku Pruskiego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porównuje postanowienia I i II pokoju toruńskiego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uzasadnia twierdzenie, że odzyskanie dostępu do morza miało przełomowe znaczenie dla rozwoju polskiej gospodarki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wyjaśnia, dlaczego wojska zaciężne pod koniec średniowiecza zastąpiły w bitwach tradycyjne rycerstwo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>
          <w:trHeight w:val="983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</w:rPr>
              <w:sym w:font="Symbol" w:char="f0b7"/>
            </w:r>
            <w:r>
              <w:rPr>
                <w:rFonts w:cs="Calibri" w:cstheme="minorHAnsi"/>
                <w:color w:val="000000"/>
              </w:rPr>
              <w:t xml:space="preserve"> </w:t>
            </w:r>
            <w:r>
              <w:rPr>
                <w:rFonts w:cs="Calibri" w:cstheme="minorHAnsi"/>
                <w:color w:val="000000"/>
              </w:rPr>
              <w:t>monarchia patrymonialna i stanowa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</w:rPr>
              <w:sym w:font="Symbol" w:char="f0b7"/>
            </w:r>
            <w:r>
              <w:rPr>
                <w:rFonts w:cs="Calibri" w:cstheme="minorHAnsi"/>
                <w:color w:val="000000"/>
              </w:rPr>
              <w:t xml:space="preserve"> </w:t>
            </w:r>
            <w:r>
              <w:rPr>
                <w:rFonts w:cs="Calibri" w:cstheme="minorHAnsi"/>
                <w:color w:val="000000"/>
              </w:rPr>
              <w:t>wpływ przywilejów nadawanych przez władcę na osłabienie władzy królewskiej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</w:rPr>
              <w:sym w:font="Symbol" w:char="f0b7"/>
            </w:r>
            <w:r>
              <w:rPr>
                <w:rFonts w:cs="Calibri" w:cstheme="minorHAnsi"/>
                <w:color w:val="000000"/>
              </w:rPr>
              <w:t xml:space="preserve"> </w:t>
            </w:r>
            <w:r>
              <w:rPr>
                <w:rFonts w:cs="Calibri" w:cstheme="minorHAnsi"/>
                <w:color w:val="000000"/>
              </w:rPr>
              <w:t>przekształcenie się rycerstwa w szlachtę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</w:rPr>
              <w:sym w:font="Symbol" w:char="f0b7"/>
            </w:r>
            <w:r>
              <w:rPr>
                <w:rFonts w:cs="Calibri" w:cstheme="minorHAnsi"/>
                <w:color w:val="000000"/>
              </w:rPr>
              <w:t xml:space="preserve"> </w:t>
            </w:r>
            <w:r>
              <w:rPr>
                <w:rFonts w:cs="Calibri" w:cstheme="minorHAnsi"/>
                <w:color w:val="000000"/>
              </w:rPr>
              <w:t>przywileje szlacheckie i ich konsekwencje dla władzy królewskiej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</w:rPr>
              <w:sym w:font="Symbol" w:char="f0b7"/>
            </w:r>
            <w:r>
              <w:rPr>
                <w:rFonts w:cs="Calibri" w:cstheme="minorHAnsi"/>
                <w:color w:val="000000"/>
              </w:rPr>
              <w:t xml:space="preserve"> </w:t>
            </w:r>
            <w:r>
              <w:rPr>
                <w:rFonts w:cs="Calibri" w:cstheme="minorHAnsi"/>
                <w:color w:val="000000"/>
              </w:rPr>
              <w:t>ukształtowanie się sejmu walnego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</w:rPr>
              <w:sym w:font="Symbol" w:char="f0b7"/>
            </w:r>
            <w:r>
              <w:rPr>
                <w:rFonts w:cs="Calibri" w:cstheme="minorHAnsi"/>
                <w:color w:val="000000"/>
              </w:rPr>
              <w:t xml:space="preserve"> </w:t>
            </w:r>
            <w:r>
              <w:rPr>
                <w:rFonts w:cs="Calibri" w:cstheme="minorHAnsi"/>
                <w:color w:val="000000"/>
              </w:rPr>
              <w:t xml:space="preserve">konstytucja </w:t>
            </w:r>
            <w:r>
              <w:rPr>
                <w:rFonts w:cs="Calibri" w:cstheme="minorHAnsi"/>
                <w:i/>
                <w:color w:val="000000"/>
              </w:rPr>
              <w:t>Nihil novi</w:t>
            </w:r>
            <w:r>
              <w:rPr>
                <w:rFonts w:cs="Calibri" w:cstheme="minorHAnsi"/>
                <w:color w:val="000000"/>
              </w:rPr>
              <w:t xml:space="preserve"> i jej znaczenie dla ustroju Rzeczypospolitej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</w:rPr>
              <w:sym w:font="Symbol" w:char="f0b7"/>
            </w:r>
            <w:r>
              <w:rPr>
                <w:rFonts w:cs="Calibri" w:cstheme="minorHAnsi"/>
                <w:color w:val="000000"/>
              </w:rPr>
              <w:t xml:space="preserve"> </w:t>
            </w:r>
            <w:r>
              <w:rPr>
                <w:rFonts w:cs="Calibri" w:cstheme="minorHAnsi"/>
                <w:color w:val="000000"/>
              </w:rPr>
              <w:t xml:space="preserve">terminy: </w:t>
            </w:r>
            <w:r>
              <w:rPr>
                <w:rFonts w:cs="Calibri" w:cstheme="minorHAnsi"/>
                <w:i/>
                <w:iCs/>
                <w:color w:val="000000"/>
              </w:rPr>
              <w:t>monarchia patrymonialna</w:t>
            </w:r>
            <w:r>
              <w:rPr>
                <w:rFonts w:cs="Calibri" w:cstheme="minorHAnsi"/>
                <w:iCs/>
                <w:color w:val="000000"/>
              </w:rPr>
              <w:t>,</w:t>
            </w:r>
            <w:r>
              <w:rPr>
                <w:rFonts w:cs="Calibri" w:cstheme="minorHAnsi"/>
                <w:i/>
                <w:iCs/>
                <w:color w:val="000000"/>
              </w:rPr>
              <w:t xml:space="preserve"> monarchia stanowa</w:t>
            </w:r>
            <w:r>
              <w:rPr>
                <w:rFonts w:cs="Calibri" w:cstheme="minorHAnsi"/>
                <w:iCs/>
                <w:color w:val="000000"/>
              </w:rPr>
              <w:t>,</w:t>
            </w:r>
            <w:r>
              <w:rPr>
                <w:rFonts w:cs="Calibri" w:cstheme="minorHAnsi"/>
                <w:i/>
                <w:iCs/>
                <w:color w:val="000000"/>
              </w:rPr>
              <w:t xml:space="preserve"> przywileje</w:t>
            </w:r>
            <w:r>
              <w:rPr>
                <w:rFonts w:cs="Calibri" w:cstheme="minorHAnsi"/>
                <w:iCs/>
                <w:color w:val="000000"/>
              </w:rPr>
              <w:t>,</w:t>
            </w:r>
            <w:r>
              <w:rPr>
                <w:rFonts w:cs="Calibri" w:cstheme="minorHAnsi"/>
                <w:i/>
                <w:iCs/>
                <w:color w:val="000000"/>
              </w:rPr>
              <w:t xml:space="preserve"> szlachta</w:t>
            </w:r>
            <w:r>
              <w:rPr>
                <w:rFonts w:cs="Calibri" w:cstheme="minorHAnsi"/>
                <w:iCs/>
                <w:color w:val="000000"/>
              </w:rPr>
              <w:t>,</w:t>
            </w:r>
            <w:r>
              <w:rPr>
                <w:rFonts w:cs="Calibri" w:cstheme="minorHAnsi"/>
                <w:i/>
                <w:iCs/>
                <w:color w:val="000000"/>
              </w:rPr>
              <w:t xml:space="preserve"> pańszczyzna</w:t>
            </w:r>
            <w:r>
              <w:rPr>
                <w:rFonts w:cs="Calibri" w:cstheme="minorHAnsi"/>
                <w:iCs/>
                <w:color w:val="000000"/>
              </w:rPr>
              <w:t>,</w:t>
            </w:r>
            <w:r>
              <w:rPr>
                <w:rFonts w:cs="Calibri" w:cstheme="minorHAnsi"/>
                <w:i/>
                <w:iCs/>
                <w:color w:val="000000"/>
              </w:rPr>
              <w:t xml:space="preserve"> konstytucja sejmowa</w:t>
            </w:r>
            <w:r>
              <w:rPr>
                <w:rFonts w:cs="Calibri" w:cstheme="minorHAnsi"/>
                <w:iCs/>
                <w:color w:val="000000"/>
              </w:rPr>
              <w:t>,</w:t>
            </w:r>
            <w:r>
              <w:rPr>
                <w:rFonts w:cs="Calibri" w:cstheme="minorHAnsi"/>
                <w:i/>
                <w:iCs/>
                <w:color w:val="000000"/>
              </w:rPr>
              <w:t xml:space="preserve"> sejm walny</w:t>
            </w:r>
            <w:r>
              <w:rPr>
                <w:rFonts w:cs="Calibri" w:cstheme="minorHAnsi"/>
                <w:iCs/>
                <w:color w:val="000000"/>
              </w:rPr>
              <w:t xml:space="preserve">, </w:t>
            </w:r>
            <w:r>
              <w:rPr>
                <w:rFonts w:cs="Calibri" w:cstheme="minorHAnsi"/>
                <w:i/>
                <w:iCs/>
                <w:color w:val="000000"/>
              </w:rPr>
              <w:t>izba poselska</w:t>
            </w:r>
            <w:r>
              <w:rPr>
                <w:rFonts w:cs="Calibri" w:cstheme="minorHAnsi"/>
                <w:iCs/>
                <w:color w:val="000000"/>
              </w:rPr>
              <w:t xml:space="preserve">, </w:t>
            </w:r>
            <w:r>
              <w:rPr>
                <w:rFonts w:cs="Calibri" w:cstheme="minorHAnsi"/>
                <w:i/>
                <w:iCs/>
                <w:color w:val="000000"/>
              </w:rPr>
              <w:t>senat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przy pomocy nauczyciela posługuje się terminami: </w:t>
            </w:r>
            <w:r>
              <w:rPr>
                <w:rStyle w:val="A13"/>
                <w:rFonts w:cs="Calibri" w:cstheme="minorHAnsi"/>
                <w:i/>
                <w:iCs/>
                <w:color w:val="000000"/>
                <w:sz w:val="22"/>
                <w:szCs w:val="22"/>
              </w:rPr>
              <w:t>szlachta</w:t>
            </w:r>
            <w:r>
              <w:rPr>
                <w:rStyle w:val="A13"/>
                <w:rFonts w:cs="Calibri" w:cstheme="minorHAnsi"/>
                <w:iCs/>
                <w:color w:val="000000"/>
                <w:sz w:val="22"/>
                <w:szCs w:val="22"/>
              </w:rPr>
              <w:t>,</w:t>
            </w:r>
            <w:r>
              <w:rPr>
                <w:rStyle w:val="A13"/>
                <w:rFonts w:cs="Calibri" w:cstheme="minorHAnsi"/>
                <w:i/>
                <w:iCs/>
                <w:color w:val="000000"/>
                <w:sz w:val="22"/>
                <w:szCs w:val="22"/>
              </w:rPr>
              <w:t xml:space="preserve"> sejm walny</w:t>
            </w:r>
            <w:r>
              <w:rPr>
                <w:rStyle w:val="A13"/>
                <w:rFonts w:cs="Calibri" w:cstheme="minorHAnsi"/>
                <w:iCs/>
                <w:color w:val="000000"/>
                <w:sz w:val="22"/>
                <w:szCs w:val="22"/>
              </w:rPr>
              <w:t>,</w:t>
            </w:r>
            <w:r>
              <w:rPr>
                <w:rStyle w:val="A13"/>
                <w:rFonts w:cs="Calibri" w:cstheme="minorHAnsi"/>
                <w:i/>
                <w:iCs/>
                <w:color w:val="000000"/>
                <w:sz w:val="22"/>
                <w:szCs w:val="22"/>
              </w:rPr>
              <w:t xml:space="preserve"> izba poselska</w:t>
            </w:r>
            <w:r>
              <w:rPr>
                <w:rStyle w:val="A13"/>
                <w:rFonts w:cs="Calibri" w:cstheme="minorHAnsi"/>
                <w:iCs/>
                <w:color w:val="000000"/>
                <w:sz w:val="22"/>
                <w:szCs w:val="22"/>
              </w:rPr>
              <w:t>,</w:t>
            </w:r>
            <w:r>
              <w:rPr>
                <w:rStyle w:val="A13"/>
                <w:rFonts w:cs="Calibri" w:cstheme="minorHAnsi"/>
                <w:i/>
                <w:iCs/>
                <w:color w:val="000000"/>
                <w:sz w:val="22"/>
                <w:szCs w:val="22"/>
              </w:rPr>
              <w:t xml:space="preserve"> senat, przywilej, pańszczyzna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poprawnie posługuje się terminami: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i/>
                <w:iCs/>
                <w:color w:val="000000"/>
              </w:rPr>
              <w:t>monarchia patrymonialna</w:t>
            </w:r>
            <w:r>
              <w:rPr>
                <w:rFonts w:cs="Calibri" w:cstheme="minorHAnsi"/>
                <w:iCs/>
                <w:color w:val="000000"/>
              </w:rPr>
              <w:t>,</w:t>
            </w:r>
            <w:r>
              <w:rPr>
                <w:rFonts w:cs="Calibri" w:cstheme="minorHAnsi"/>
                <w:i/>
                <w:iCs/>
                <w:color w:val="000000"/>
              </w:rPr>
              <w:t xml:space="preserve"> monarchia stanowa</w:t>
            </w:r>
            <w:r>
              <w:rPr>
                <w:rFonts w:cs="Calibri" w:cstheme="minorHAnsi"/>
                <w:iCs/>
                <w:color w:val="000000"/>
              </w:rPr>
              <w:t xml:space="preserve">, </w:t>
            </w:r>
            <w:r>
              <w:rPr>
                <w:rFonts w:cs="Calibri" w:cstheme="minorHAnsi"/>
                <w:i/>
                <w:iCs/>
                <w:color w:val="000000"/>
              </w:rPr>
              <w:t>przywileje</w:t>
            </w:r>
            <w:r>
              <w:rPr>
                <w:rFonts w:cs="Calibri" w:cstheme="minorHAnsi"/>
                <w:iCs/>
                <w:color w:val="000000"/>
              </w:rPr>
              <w:t>,</w:t>
            </w:r>
            <w:r>
              <w:rPr>
                <w:rFonts w:cs="Calibri" w:cstheme="minorHAnsi"/>
                <w:i/>
                <w:iCs/>
                <w:color w:val="000000"/>
              </w:rPr>
              <w:t xml:space="preserve"> szlachta</w:t>
            </w:r>
            <w:r>
              <w:rPr>
                <w:rFonts w:cs="Calibri" w:cstheme="minorHAnsi"/>
                <w:iCs/>
                <w:color w:val="000000"/>
              </w:rPr>
              <w:t xml:space="preserve">, </w:t>
            </w:r>
            <w:r>
              <w:rPr>
                <w:rFonts w:cs="Calibri" w:cstheme="minorHAnsi"/>
                <w:i/>
                <w:iCs/>
                <w:color w:val="000000"/>
              </w:rPr>
              <w:t>pańszczyzna</w:t>
            </w:r>
            <w:r>
              <w:rPr>
                <w:rFonts w:cs="Calibri" w:cstheme="minorHAnsi"/>
                <w:iCs/>
                <w:color w:val="000000"/>
              </w:rPr>
              <w:t>,</w:t>
            </w:r>
            <w:r>
              <w:rPr>
                <w:rFonts w:cs="Calibri" w:cstheme="minorHAnsi"/>
                <w:i/>
                <w:iCs/>
                <w:color w:val="000000"/>
              </w:rPr>
              <w:t xml:space="preserve"> konstytucja sejmowa</w:t>
            </w:r>
            <w:r>
              <w:rPr>
                <w:rFonts w:cs="Calibri" w:cstheme="minorHAnsi"/>
                <w:iCs/>
                <w:color w:val="000000"/>
              </w:rPr>
              <w:t>,</w:t>
            </w:r>
            <w:r>
              <w:rPr>
                <w:rFonts w:cs="Calibri" w:cstheme="minorHAnsi"/>
                <w:i/>
                <w:iCs/>
                <w:color w:val="000000"/>
              </w:rPr>
              <w:t xml:space="preserve"> sejm walny</w:t>
            </w:r>
            <w:r>
              <w:rPr>
                <w:rFonts w:cs="Calibri" w:cstheme="minorHAnsi"/>
                <w:iCs/>
                <w:color w:val="000000"/>
              </w:rPr>
              <w:t xml:space="preserve">, </w:t>
            </w:r>
            <w:r>
              <w:rPr>
                <w:rFonts w:cs="Calibri" w:cstheme="minorHAnsi"/>
                <w:i/>
                <w:iCs/>
                <w:color w:val="000000"/>
              </w:rPr>
              <w:t>izba poselska</w:t>
            </w:r>
            <w:r>
              <w:rPr>
                <w:rFonts w:cs="Calibri" w:cstheme="minorHAnsi"/>
                <w:iCs/>
                <w:color w:val="000000"/>
              </w:rPr>
              <w:t>,</w:t>
            </w:r>
            <w:r>
              <w:rPr>
                <w:rFonts w:cs="Calibri" w:cstheme="minorHAnsi"/>
                <w:i/>
                <w:iCs/>
                <w:color w:val="000000"/>
              </w:rPr>
              <w:t xml:space="preserve"> senat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sejm walny oraz jego skład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zaznacza na taśmie chronologicznej daty: 1374 r., 1505 r.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wyjaśnia, w jaki sposób rycerstwo przekształciło się w szlachtę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wyjaśnia, w jaki sposób szlachta uzyskała wpływ na sprawowanie rządów w Polsce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najważniejsze przywileje szlacheckie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 xml:space="preserve">wyjaśnia znaczenie konstytucji </w:t>
            </w:r>
            <w:r>
              <w:rPr>
                <w:rFonts w:cs="Calibri" w:cstheme="minorHAnsi"/>
                <w:i/>
                <w:color w:val="000000"/>
              </w:rPr>
              <w:t>Nihil novi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przedstawia, kiedy i w jaki sposób doszło do utworzenia stanów w Polsce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tłumaczy różnice między monarchią patrymonialną, a stanową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wyjaśnia, jaka jest geneza nazw obu izb sejmu walnego: izby poselskiej oraz senatu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ocenia z uzasadnieniem, jakie szanse i jakie zagrożenie niosło za sobą zwiększenie wpływu szlachty na władzę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sectPr>
      <w:footerReference w:type="even" r:id="rId2"/>
      <w:footerReference w:type="default" r:id="rId3"/>
      <w:footerReference w:type="first" r:id="rId4"/>
      <w:type w:val="nextPage"/>
      <w:pgSz w:orient="landscape" w:w="16838" w:h="11906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umanst521EU">
    <w:charset w:val="ee"/>
    <w:family w:val="roman"/>
    <w:pitch w:val="variable"/>
  </w:font>
  <w:font w:name="Times New Roman">
    <w:charset w:val="ee"/>
    <w:family w:val="roman"/>
    <w:pitch w:val="variable"/>
  </w:font>
  <w:font w:name="Minion Pro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23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23</w:t>
    </w:r>
    <w:r>
      <w:rPr/>
      <w:fldChar w:fldCharType="end"/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5722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link w:val="BalloonText"/>
    <w:uiPriority w:val="99"/>
    <w:semiHidden/>
    <w:qFormat/>
    <w:locked/>
    <w:rsid w:val="00526ddb"/>
    <w:rPr>
      <w:rFonts w:ascii="Segoe UI" w:hAnsi="Segoe UI" w:cs="Segoe UI"/>
      <w:sz w:val="18"/>
      <w:szCs w:val="18"/>
    </w:rPr>
  </w:style>
  <w:style w:type="character" w:styleId="annotationreference">
    <w:name w:val="annotation reference"/>
    <w:uiPriority w:val="99"/>
    <w:semiHidden/>
    <w:qFormat/>
    <w:rsid w:val="003a0f06"/>
    <w:rPr>
      <w:sz w:val="16"/>
      <w:szCs w:val="16"/>
    </w:rPr>
  </w:style>
  <w:style w:type="character" w:styleId="TekstkomentarzaZnak" w:customStyle="1">
    <w:name w:val="Tekst komentarza Znak"/>
    <w:link w:val="AnnotationText"/>
    <w:uiPriority w:val="99"/>
    <w:semiHidden/>
    <w:qFormat/>
    <w:locked/>
    <w:rsid w:val="003a0f06"/>
    <w:rPr>
      <w:sz w:val="20"/>
      <w:szCs w:val="20"/>
    </w:rPr>
  </w:style>
  <w:style w:type="character" w:styleId="TematkomentarzaZnak" w:customStyle="1">
    <w:name w:val="Temat komentarza Znak"/>
    <w:link w:val="annotationsubject"/>
    <w:uiPriority w:val="99"/>
    <w:semiHidden/>
    <w:qFormat/>
    <w:locked/>
    <w:rsid w:val="003a0f06"/>
    <w:rPr>
      <w:b/>
      <w:bCs/>
      <w:sz w:val="20"/>
      <w:szCs w:val="20"/>
    </w:rPr>
  </w:style>
  <w:style w:type="character" w:styleId="A13" w:customStyle="1">
    <w:name w:val="A13"/>
    <w:uiPriority w:val="99"/>
    <w:qFormat/>
    <w:rsid w:val="00e80e85"/>
    <w:rPr>
      <w:color w:val="000000"/>
      <w:sz w:val="15"/>
      <w:szCs w:val="15"/>
    </w:rPr>
  </w:style>
  <w:style w:type="character" w:styleId="A14" w:customStyle="1">
    <w:name w:val="A14"/>
    <w:uiPriority w:val="99"/>
    <w:qFormat/>
    <w:rsid w:val="00e80e85"/>
    <w:rPr>
      <w:color w:val="000000"/>
      <w:sz w:val="15"/>
      <w:szCs w:val="15"/>
    </w:rPr>
  </w:style>
  <w:style w:type="character" w:styleId="NagwekZnak" w:customStyle="1">
    <w:name w:val="Nagłówek Znak"/>
    <w:basedOn w:val="DefaultParagraphFont"/>
    <w:uiPriority w:val="99"/>
    <w:qFormat/>
    <w:locked/>
    <w:rsid w:val="007b1b87"/>
    <w:rPr/>
  </w:style>
  <w:style w:type="character" w:styleId="StopkaZnak" w:customStyle="1">
    <w:name w:val="Stopka Znak"/>
    <w:basedOn w:val="DefaultParagraphFont"/>
    <w:uiPriority w:val="99"/>
    <w:qFormat/>
    <w:locked/>
    <w:rsid w:val="007b1b87"/>
    <w:rPr/>
  </w:style>
  <w:style w:type="character" w:styleId="ui-provider" w:customStyle="1">
    <w:name w:val="ui-provider"/>
    <w:basedOn w:val="DefaultParagraphFont"/>
    <w:qFormat/>
    <w:rsid w:val="00ca282f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dymkaZnak"/>
    <w:uiPriority w:val="99"/>
    <w:semiHidden/>
    <w:qFormat/>
    <w:rsid w:val="00526dd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rsid w:val="003a0f0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qFormat/>
    <w:rsid w:val="003a0f06"/>
    <w:pPr/>
    <w:rPr>
      <w:b/>
      <w:bCs/>
    </w:rPr>
  </w:style>
  <w:style w:type="paragraph" w:styleId="Revision">
    <w:name w:val="Revision"/>
    <w:uiPriority w:val="99"/>
    <w:semiHidden/>
    <w:qFormat/>
    <w:rsid w:val="00b357e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paragraph" w:styleId="Pa11" w:customStyle="1">
    <w:name w:val="Pa11"/>
    <w:basedOn w:val="Normal"/>
    <w:next w:val="Normal"/>
    <w:uiPriority w:val="99"/>
    <w:qFormat/>
    <w:rsid w:val="00e80e85"/>
    <w:pPr>
      <w:spacing w:lineRule="atLeast" w:line="241" w:before="0" w:after="0"/>
    </w:pPr>
    <w:rPr>
      <w:rFonts w:ascii="Humanst521EU" w:hAnsi="Humanst521EU" w:cs="Humanst521EU"/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rsid w:val="007b1b8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rsid w:val="007b1b8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uiPriority w:val="99"/>
    <w:qFormat/>
    <w:rsid w:val="00b5106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0"/>
      <w:kern w:val="0"/>
      <w:sz w:val="24"/>
      <w:szCs w:val="24"/>
      <w:lang w:val="pl-PL" w:eastAsia="pl-PL" w:bidi="ar-SA"/>
    </w:rPr>
  </w:style>
  <w:style w:type="paragraph" w:styleId="NoSpacing">
    <w:name w:val="No Spacing"/>
    <w:uiPriority w:val="99"/>
    <w:qFormat/>
    <w:rsid w:val="0049312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Pa31" w:customStyle="1">
    <w:name w:val="Pa31"/>
    <w:basedOn w:val="Default"/>
    <w:next w:val="Default"/>
    <w:uiPriority w:val="99"/>
    <w:qFormat/>
    <w:rsid w:val="00fb4c81"/>
    <w:pPr>
      <w:spacing w:lineRule="atLeast" w:line="321"/>
    </w:pPr>
    <w:rPr>
      <w:rFonts w:ascii="Minion Pro" w:hAnsi="Minion Pro" w:cs="Minion Pro"/>
      <w:color w:val="auto"/>
      <w:lang w:eastAsia="en-US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69EF1-79D3-40AE-9CB0-F725462D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Application>LibreOffice/24.2.5.2$Windows_X86_64 LibreOffice_project/bffef4ea93e59bebbeaf7f431bb02b1a39ee8a59</Application>
  <AppVersion>15.0000</AppVersion>
  <Pages>24</Pages>
  <Words>5844</Words>
  <Characters>40754</Characters>
  <CharactersWithSpaces>46274</CharactersWithSpaces>
  <Paragraphs>731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2024-07-25T07:54:00Z</dcterms:created>
  <dc:creator>Anna Pietrzak</dc:creator>
  <dc:description/>
  <dc:language>pl-PL</dc:language>
  <cp:lastModifiedBy/>
  <cp:lastPrinted>2017-09-06T11:26:00Z</cp:lastPrinted>
  <dcterms:modified xsi:type="dcterms:W3CDTF">2024-09-10T17:15:46Z</dcterms:modified>
  <cp:revision>227</cp:revision>
  <dc:subject/>
  <dc:title>Roczny plan pracy z historii dla klasy 5 szkoły podstawowej do programu nauczania „Wczoraj i dziś”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