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8BB64" w14:textId="77777777" w:rsidR="000639B1" w:rsidRDefault="000639B1" w:rsidP="00354CCD">
      <w:pPr>
        <w:spacing w:after="120"/>
        <w:ind w:left="-851"/>
        <w:jc w:val="center"/>
        <w:rPr>
          <w:rFonts w:asciiTheme="minorHAnsi" w:eastAsia="Calibri" w:hAnsiTheme="minorHAnsi" w:cs="Arial"/>
          <w:b/>
          <w:bCs/>
          <w:szCs w:val="20"/>
        </w:rPr>
      </w:pPr>
    </w:p>
    <w:p w14:paraId="077FF5EF" w14:textId="77777777" w:rsidR="00354CCD" w:rsidRPr="000639B1" w:rsidRDefault="00354CCD" w:rsidP="00354CCD">
      <w:pPr>
        <w:spacing w:after="120"/>
        <w:ind w:left="-851"/>
        <w:jc w:val="center"/>
        <w:rPr>
          <w:rFonts w:asciiTheme="minorHAnsi" w:eastAsia="Calibri" w:hAnsiTheme="minorHAnsi" w:cs="Arial"/>
          <w:b/>
          <w:bCs/>
          <w:szCs w:val="20"/>
        </w:rPr>
      </w:pPr>
      <w:r w:rsidRPr="000639B1">
        <w:rPr>
          <w:rFonts w:asciiTheme="minorHAnsi" w:eastAsia="Calibri" w:hAnsiTheme="minorHAnsi" w:cs="Arial"/>
          <w:b/>
          <w:bCs/>
          <w:szCs w:val="20"/>
        </w:rPr>
        <w:t>Wymagania edukacyjne niezbędne do uzyskania przez uczniów klasy piątej</w:t>
      </w:r>
    </w:p>
    <w:p w14:paraId="530A9782" w14:textId="77777777" w:rsidR="00354CCD" w:rsidRPr="000639B1" w:rsidRDefault="00354CCD" w:rsidP="00354CCD">
      <w:pPr>
        <w:spacing w:after="120"/>
        <w:ind w:left="-851"/>
        <w:jc w:val="center"/>
        <w:rPr>
          <w:rFonts w:asciiTheme="minorHAnsi" w:eastAsia="Calibri" w:hAnsiTheme="minorHAnsi" w:cs="Arial"/>
          <w:b/>
          <w:bCs/>
          <w:szCs w:val="20"/>
        </w:rPr>
      </w:pPr>
      <w:r w:rsidRPr="000639B1">
        <w:rPr>
          <w:rFonts w:asciiTheme="minorHAnsi" w:eastAsia="Calibri" w:hAnsiTheme="minorHAnsi" w:cs="Arial"/>
          <w:b/>
          <w:bCs/>
          <w:szCs w:val="20"/>
        </w:rPr>
        <w:t>poszczególnych śródrocznych i rocznych ocen klasyfikacyjnych z geografii</w:t>
      </w:r>
    </w:p>
    <w:p w14:paraId="58632D38" w14:textId="77777777" w:rsidR="00354CCD" w:rsidRPr="000639B1" w:rsidRDefault="00354CCD" w:rsidP="00354CCD">
      <w:pPr>
        <w:spacing w:after="120"/>
        <w:ind w:left="-851"/>
        <w:jc w:val="center"/>
        <w:rPr>
          <w:rFonts w:asciiTheme="minorHAnsi" w:eastAsia="Calibri" w:hAnsiTheme="minorHAnsi" w:cs="Arial"/>
          <w:b/>
          <w:bCs/>
          <w:szCs w:val="20"/>
        </w:rPr>
      </w:pPr>
      <w:r w:rsidRPr="000639B1">
        <w:rPr>
          <w:rFonts w:asciiTheme="minorHAnsi" w:eastAsia="Calibri" w:hAnsiTheme="minorHAnsi" w:cs="Arial"/>
          <w:b/>
          <w:bCs/>
          <w:szCs w:val="20"/>
        </w:rPr>
        <w:t>(spójne z Programem nauczania geografii w szkole podstawowej – Planeta Nowa autorstwa Ewy Marii Tuz i Barbary Dziedzic)</w:t>
      </w:r>
    </w:p>
    <w:p w14:paraId="15DF9330" w14:textId="77777777" w:rsidR="00A45092" w:rsidRDefault="00A45092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</w:p>
    <w:p w14:paraId="6FCA92C2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I. OCENA PÓŁROCZNA – wymagania na poszczególne oceny z działów:</w:t>
      </w:r>
    </w:p>
    <w:p w14:paraId="496D1F60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1. Mapa Polski</w:t>
      </w:r>
    </w:p>
    <w:p w14:paraId="7A598C4C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2. Krajobrazy Polski</w:t>
      </w:r>
    </w:p>
    <w:p w14:paraId="3D1E4BEA" w14:textId="77777777" w:rsidR="00A45092" w:rsidRDefault="00A45092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</w:p>
    <w:p w14:paraId="58684B6D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II. OCENA ROCZNA - wymagania niezbędne na ocenę półroczną i dodatkowo z działów:</w:t>
      </w:r>
    </w:p>
    <w:p w14:paraId="34226C57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1. Lądy i oceany</w:t>
      </w:r>
    </w:p>
    <w:p w14:paraId="27A313FB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2. Krajobrazy świata</w:t>
      </w:r>
    </w:p>
    <w:p w14:paraId="4E5321AE" w14:textId="77777777" w:rsidR="00A45092" w:rsidRDefault="00A45092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</w:p>
    <w:p w14:paraId="36425DE0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III. Przy ustalaniu oceny nauczyciel bierze po uwagę:</w:t>
      </w:r>
    </w:p>
    <w:p w14:paraId="2B181E1D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1. Indywidualne możliwości i właściwości psychofizyczne każdego ucznia</w:t>
      </w:r>
    </w:p>
    <w:p w14:paraId="5747F9CD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2. Wysiłek oraz zaangażowanie ucznia w pracę na lekcji</w:t>
      </w:r>
    </w:p>
    <w:p w14:paraId="7F47214F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3. Aktywność podczas zajęć</w:t>
      </w:r>
    </w:p>
    <w:p w14:paraId="66D5CCDB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4. Samodzielność w wykonywaniu ćwiczeń</w:t>
      </w:r>
    </w:p>
    <w:p w14:paraId="3320E2D3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5. Zainteresowanie przedmiotem i stosunek do nauki - np. udział w turniejach, konkursach, dodatkowych zajęciach rozwijających pasje</w:t>
      </w:r>
    </w:p>
    <w:p w14:paraId="663FE999" w14:textId="77777777" w:rsidR="00A45092" w:rsidRDefault="00A45092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</w:p>
    <w:p w14:paraId="0FAA7666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IV. Uczniom posiadającym orzeczenie o potrzebie kształcenia specjalnego lub opinię poradni psychologiczno-pedagogicznej dostosowuje się</w:t>
      </w:r>
    </w:p>
    <w:p w14:paraId="42D42BAB" w14:textId="198CCDF2" w:rsid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r w:rsidRPr="00354CCD">
        <w:rPr>
          <w:rFonts w:asciiTheme="minorHAnsi" w:eastAsia="Calibri" w:hAnsiTheme="minorHAnsi" w:cs="Arial"/>
          <w:bCs/>
          <w:szCs w:val="20"/>
        </w:rPr>
        <w:t>wymagania edukacyjne do ich możliwości psychofizycznych i potrzeb zgodnie z zaleceniami w nich zawartymi.</w:t>
      </w:r>
    </w:p>
    <w:p w14:paraId="7D12D1F4" w14:textId="77777777" w:rsidR="00354CCD" w:rsidRPr="00354CCD" w:rsidRDefault="00354CCD" w:rsidP="00354CCD">
      <w:pPr>
        <w:spacing w:after="120"/>
        <w:ind w:left="-851"/>
        <w:rPr>
          <w:rFonts w:asciiTheme="minorHAnsi" w:eastAsia="Calibri" w:hAnsiTheme="minorHAnsi" w:cs="Arial"/>
          <w:bCs/>
          <w:szCs w:val="20"/>
        </w:rPr>
      </w:pPr>
      <w:bookmarkStart w:id="0" w:name="_GoBack"/>
      <w:bookmarkEnd w:id="0"/>
    </w:p>
    <w:p w14:paraId="17E6D742" w14:textId="34AB1E31" w:rsidR="003432BE" w:rsidRPr="00193883" w:rsidRDefault="003432BE" w:rsidP="00193883">
      <w:pPr>
        <w:spacing w:after="120"/>
        <w:ind w:left="-851"/>
        <w:rPr>
          <w:rFonts w:asciiTheme="minorHAnsi" w:hAnsiTheme="minorHAnsi" w:cs="Arial"/>
          <w:szCs w:val="20"/>
        </w:rPr>
      </w:pP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7CD98887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0578E31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gleby i główne uprawy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wpływ wody i wiatru na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najmniejszej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2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E6653" w14:textId="77777777" w:rsidR="00D9287F" w:rsidRDefault="00D9287F" w:rsidP="00F406B9">
      <w:r>
        <w:separator/>
      </w:r>
    </w:p>
  </w:endnote>
  <w:endnote w:type="continuationSeparator" w:id="0">
    <w:p w14:paraId="53A99F33" w14:textId="77777777" w:rsidR="00D9287F" w:rsidRDefault="00D9287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2">
          <w:rPr>
            <w:noProof/>
          </w:rPr>
          <w:t>6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55EF" w14:textId="77777777" w:rsidR="00D9287F" w:rsidRDefault="00D9287F" w:rsidP="00F406B9">
      <w:r>
        <w:separator/>
      </w:r>
    </w:p>
  </w:footnote>
  <w:footnote w:type="continuationSeparator" w:id="0">
    <w:p w14:paraId="34738A2C" w14:textId="77777777" w:rsidR="00D9287F" w:rsidRDefault="00D9287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39B1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4CCD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3B87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45092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287F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36E94-2096-4A54-941D-F923F238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2013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13</cp:revision>
  <cp:lastPrinted>2018-02-15T16:14:00Z</cp:lastPrinted>
  <dcterms:created xsi:type="dcterms:W3CDTF">2024-07-12T08:10:00Z</dcterms:created>
  <dcterms:modified xsi:type="dcterms:W3CDTF">2024-08-28T07:59:00Z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