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0462" w14:textId="38F41DB9" w:rsidR="00DA3052" w:rsidRPr="00737CEE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737CEE">
        <w:rPr>
          <w:rFonts w:asciiTheme="minorHAnsi" w:eastAsia="Humanist521PL-Roman, 'MS Mincho" w:hAnsiTheme="minorHAnsi" w:cstheme="minorHAnsi"/>
          <w:b/>
        </w:rPr>
        <w:t xml:space="preserve">WYMAGANIA NA POSZCZEGÓLNE OCENY Z MATEMATYKI </w:t>
      </w:r>
    </w:p>
    <w:p w14:paraId="4DAD0708" w14:textId="77777777" w:rsidR="001F553D" w:rsidRPr="00737CEE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737CEE">
        <w:rPr>
          <w:rFonts w:asciiTheme="minorHAnsi" w:eastAsia="Humanist521PL-Roman, 'MS Mincho" w:hAnsiTheme="minorHAnsi" w:cstheme="minorHAnsi"/>
          <w:b/>
        </w:rPr>
        <w:t>W KLASIE VI</w:t>
      </w:r>
    </w:p>
    <w:p w14:paraId="01F3992C" w14:textId="77777777" w:rsidR="001F553D" w:rsidRPr="00737CEE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947E999" w14:textId="77777777" w:rsidR="00FF3422" w:rsidRPr="00737CEE" w:rsidRDefault="00FF3422" w:rsidP="001F553D">
      <w:pPr>
        <w:pStyle w:val="Standard"/>
        <w:rPr>
          <w:rFonts w:asciiTheme="minorHAnsi" w:hAnsiTheme="minorHAnsi" w:cstheme="minorHAnsi"/>
        </w:rPr>
      </w:pPr>
    </w:p>
    <w:p w14:paraId="56D990C3" w14:textId="77777777" w:rsidR="001F553D" w:rsidRPr="00737CEE" w:rsidRDefault="001F553D" w:rsidP="001F553D">
      <w:pPr>
        <w:pStyle w:val="Standard"/>
        <w:rPr>
          <w:rFonts w:asciiTheme="minorHAnsi" w:hAnsiTheme="minorHAnsi" w:cstheme="minorHAnsi"/>
        </w:rPr>
      </w:pPr>
      <w:r w:rsidRPr="00737CEE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73937542" w14:textId="2848152E" w:rsidR="001F553D" w:rsidRPr="00737CEE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37CEE">
        <w:rPr>
          <w:rFonts w:asciiTheme="minorHAnsi" w:hAnsiTheme="minorHAnsi" w:cstheme="minorHAnsi"/>
          <w:sz w:val="20"/>
          <w:szCs w:val="20"/>
        </w:rPr>
        <w:t>K – ocena dopuszczająca (2)</w:t>
      </w:r>
    </w:p>
    <w:p w14:paraId="7B065ECF" w14:textId="6CD96833" w:rsidR="001F553D" w:rsidRPr="00737CEE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37CEE">
        <w:rPr>
          <w:rFonts w:asciiTheme="minorHAnsi" w:hAnsiTheme="minorHAnsi" w:cstheme="minorHAnsi"/>
          <w:sz w:val="20"/>
          <w:szCs w:val="20"/>
        </w:rPr>
        <w:t>P – ocena dostateczna (3)</w:t>
      </w:r>
    </w:p>
    <w:p w14:paraId="3E701287" w14:textId="443749C5" w:rsidR="001F553D" w:rsidRPr="00737CEE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37CEE">
        <w:rPr>
          <w:rFonts w:asciiTheme="minorHAnsi" w:hAnsiTheme="minorHAnsi" w:cstheme="minorHAnsi"/>
          <w:sz w:val="20"/>
          <w:szCs w:val="20"/>
        </w:rPr>
        <w:t>R – ocena dobra (4)</w:t>
      </w:r>
    </w:p>
    <w:p w14:paraId="6C838B19" w14:textId="5D586178" w:rsidR="001F553D" w:rsidRPr="00737CEE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37CEE">
        <w:rPr>
          <w:rFonts w:asciiTheme="minorHAnsi" w:hAnsiTheme="minorHAnsi" w:cstheme="minorHAnsi"/>
          <w:sz w:val="20"/>
          <w:szCs w:val="20"/>
        </w:rPr>
        <w:t>D – ocena bardzo dobra (5)</w:t>
      </w:r>
    </w:p>
    <w:p w14:paraId="0D7C37EB" w14:textId="42B63CF1" w:rsidR="001F553D" w:rsidRPr="00737CEE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37CEE">
        <w:rPr>
          <w:rFonts w:asciiTheme="minorHAnsi" w:hAnsiTheme="minorHAnsi" w:cstheme="minorHAnsi"/>
          <w:sz w:val="20"/>
          <w:szCs w:val="20"/>
        </w:rPr>
        <w:t>W – ocena celująca (6)</w:t>
      </w:r>
    </w:p>
    <w:p w14:paraId="30A4ADB9" w14:textId="77777777" w:rsidR="00B4219B" w:rsidRPr="00737CEE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737CEE" w14:paraId="559A65EE" w14:textId="77777777" w:rsidTr="001475F4">
        <w:tc>
          <w:tcPr>
            <w:tcW w:w="9062" w:type="dxa"/>
            <w:shd w:val="clear" w:color="auto" w:fill="FF6699"/>
          </w:tcPr>
          <w:p w14:paraId="38A96527" w14:textId="77777777" w:rsidR="001F553D" w:rsidRPr="00737CEE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737CEE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737CEE" w14:paraId="3C5CE52E" w14:textId="77777777" w:rsidTr="001475F4">
        <w:tc>
          <w:tcPr>
            <w:tcW w:w="9062" w:type="dxa"/>
            <w:shd w:val="clear" w:color="auto" w:fill="FFCCCC"/>
          </w:tcPr>
          <w:p w14:paraId="1F45305B" w14:textId="77777777" w:rsidR="001F553D" w:rsidRPr="00737CEE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737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737CEE" w14:paraId="0AC5F5B8" w14:textId="77777777" w:rsidTr="001475F4">
        <w:tc>
          <w:tcPr>
            <w:tcW w:w="9062" w:type="dxa"/>
          </w:tcPr>
          <w:p w14:paraId="52D0F28C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14:paraId="34F5C0B9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14:paraId="52EF4735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14:paraId="408B9977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14:paraId="468B4292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14:paraId="6785BACC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14:paraId="105C0332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14:paraId="34F35BE6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14:paraId="77194C03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14:paraId="2085F78B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14:paraId="4E764B10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14:paraId="2B2A8E2A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14:paraId="1A9CA392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14:paraId="063BE85E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34E06D6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14:paraId="23690B6C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14:paraId="0FE7F33F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14:paraId="506B7687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14:paraId="45AEED30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14:paraId="62CE239A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14:paraId="1938AAA2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14:paraId="2DF6BA9B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14:paraId="6D619729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14:paraId="53F0EB57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14:paraId="5C8154BA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14:paraId="689C4187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14:paraId="4D8ACFB4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14:paraId="614F094D" w14:textId="77777777" w:rsidR="00AA0EF1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14:paraId="3024B1CE" w14:textId="77777777" w:rsidR="001F553D" w:rsidRPr="00737CEE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iloczyny w postaci potęgi (K-P)</w:t>
            </w:r>
          </w:p>
        </w:tc>
      </w:tr>
      <w:tr w:rsidR="00F07D4E" w:rsidRPr="00737CEE" w14:paraId="59FC9FFE" w14:textId="77777777" w:rsidTr="001475F4">
        <w:tc>
          <w:tcPr>
            <w:tcW w:w="9062" w:type="dxa"/>
            <w:shd w:val="clear" w:color="auto" w:fill="FFCCCC"/>
          </w:tcPr>
          <w:p w14:paraId="67704B10" w14:textId="77777777" w:rsidR="00F07D4E" w:rsidRPr="00737CEE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475F4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737CEE" w14:paraId="38C7A48E" w14:textId="77777777" w:rsidTr="001475F4">
        <w:tc>
          <w:tcPr>
            <w:tcW w:w="9062" w:type="dxa"/>
          </w:tcPr>
          <w:p w14:paraId="4B92C4CA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14:paraId="58945A57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14:paraId="4E5A9718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zasadę zamiany ułamka zwykłego na ułamek dziesiętny metodą dzielenia licznika przez mianownik (P)</w:t>
            </w:r>
          </w:p>
          <w:p w14:paraId="0463453F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14:paraId="6F6426F9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14:paraId="70381B49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14:paraId="337BB109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14:paraId="2B43874E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14:paraId="58AA776D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14:paraId="1EB4845D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14:paraId="0E46AF9E" w14:textId="77777777" w:rsidR="008A4AFA" w:rsidRPr="00737CEE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14:paraId="48CBECFB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14:paraId="524F35F2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14:paraId="43D559CF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14:paraId="6AE32C51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14:paraId="282822A1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14:paraId="26C53010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14:paraId="75D1AAC7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14:paraId="079193C0" w14:textId="77777777" w:rsidR="008A4AFA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14:paraId="76DDDF2C" w14:textId="77777777" w:rsidR="001F553D" w:rsidRPr="00737CEE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737CEE" w14:paraId="595189E5" w14:textId="77777777" w:rsidTr="001475F4">
        <w:tc>
          <w:tcPr>
            <w:tcW w:w="9062" w:type="dxa"/>
            <w:shd w:val="clear" w:color="auto" w:fill="FFCCCC"/>
          </w:tcPr>
          <w:p w14:paraId="5E00A1F1" w14:textId="77777777" w:rsidR="00381CF0" w:rsidRPr="00737CEE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737CEE" w14:paraId="124362E2" w14:textId="77777777" w:rsidTr="001475F4">
        <w:tc>
          <w:tcPr>
            <w:tcW w:w="9062" w:type="dxa"/>
          </w:tcPr>
          <w:p w14:paraId="2823ECE3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14:paraId="05437A04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14:paraId="08AC8BC0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14:paraId="5E7A033D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14:paraId="09DB27BC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14:paraId="37901257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14:paraId="2D1C728B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14:paraId="3762F74B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14:paraId="6AB5C5F2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A77BC9D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14:paraId="3E8BBBDC" w14:textId="77777777" w:rsidR="00381CF0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14:paraId="11B2C52F" w14:textId="77777777" w:rsidR="008A4AFA" w:rsidRPr="00737CEE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liczb</w:t>
            </w:r>
            <w:r w:rsidR="00550E49" w:rsidRPr="00737CEE">
              <w:rPr>
                <w:rFonts w:asciiTheme="minorHAnsi" w:hAnsiTheme="minorHAnsi" w:cstheme="minorHAnsi"/>
                <w:sz w:val="20"/>
                <w:szCs w:val="20"/>
              </w:rPr>
              <w:t>ę w postaci potęgi liczby10 (R</w:t>
            </w:r>
            <w:r w:rsidR="009C6C73" w:rsidRPr="00737C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9C6C73" w:rsidRPr="00737CEE" w14:paraId="1C92D360" w14:textId="77777777" w:rsidTr="001475F4">
        <w:tc>
          <w:tcPr>
            <w:tcW w:w="9062" w:type="dxa"/>
            <w:shd w:val="clear" w:color="auto" w:fill="FFCCCC"/>
          </w:tcPr>
          <w:p w14:paraId="3E354487" w14:textId="77777777" w:rsidR="009C6C73" w:rsidRPr="00737CEE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737CEE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737CEE" w14:paraId="72A35893" w14:textId="77777777" w:rsidTr="001475F4">
        <w:tc>
          <w:tcPr>
            <w:tcW w:w="9062" w:type="dxa"/>
          </w:tcPr>
          <w:p w14:paraId="47C3C5AB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C830903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14:paraId="09FD9468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14:paraId="603304DD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14:paraId="204E7D23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14:paraId="7E235BF0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14:paraId="2D8AF72E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14:paraId="47397641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14:paraId="027A6D97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14:paraId="2DCAE265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ostatnią cyfrę potęgi (D-W)</w:t>
            </w:r>
          </w:p>
          <w:p w14:paraId="5B5BFA6F" w14:textId="77777777" w:rsidR="004733D9" w:rsidRPr="00737CEE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(D-W)</w:t>
            </w:r>
          </w:p>
        </w:tc>
      </w:tr>
    </w:tbl>
    <w:p w14:paraId="7F8A00F3" w14:textId="77777777" w:rsidR="00220529" w:rsidRPr="00737CEE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737CEE" w14:paraId="577EFE8D" w14:textId="77777777" w:rsidTr="001475F4">
        <w:tc>
          <w:tcPr>
            <w:tcW w:w="13994" w:type="dxa"/>
            <w:shd w:val="clear" w:color="auto" w:fill="FF6699"/>
          </w:tcPr>
          <w:p w14:paraId="6C536CBA" w14:textId="77777777" w:rsidR="001F553D" w:rsidRPr="00737CEE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lastRenderedPageBreak/>
              <w:t>DZIAŁ  2. FIGURY</w:t>
            </w:r>
            <w:r w:rsidRPr="00737CEE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737CEE">
              <w:rPr>
                <w:rFonts w:cstheme="minorHAnsi"/>
                <w:b/>
                <w:sz w:val="20"/>
                <w:szCs w:val="20"/>
              </w:rPr>
              <w:t>NA</w:t>
            </w:r>
            <w:r w:rsidRPr="00737CEE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737CEE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737CEE" w14:paraId="779A17D8" w14:textId="77777777" w:rsidTr="00827CE6">
        <w:tc>
          <w:tcPr>
            <w:tcW w:w="13994" w:type="dxa"/>
            <w:shd w:val="clear" w:color="auto" w:fill="FFCCCC"/>
          </w:tcPr>
          <w:p w14:paraId="3DF83F1D" w14:textId="77777777" w:rsidR="00AB637A" w:rsidRPr="00737CEE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737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737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737CEE" w14:paraId="310B685E" w14:textId="77777777" w:rsidTr="001F553D">
        <w:tc>
          <w:tcPr>
            <w:tcW w:w="13994" w:type="dxa"/>
          </w:tcPr>
          <w:p w14:paraId="6D91B147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14:paraId="094ADBB8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14:paraId="17DBDD1D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14:paraId="68BE6F02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14:paraId="6CB598E2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14:paraId="0DB70B4B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14:paraId="4238F305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14:paraId="1DCFD831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14:paraId="49A58D51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14:paraId="6F2B3B22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14:paraId="688877F7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14:paraId="566F3F3B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14:paraId="04D9A7FC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14:paraId="2D0E1117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14:paraId="0FB26F15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14:paraId="4B5C364B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14:paraId="2B9BC7E5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14:paraId="12505E35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03ACBB4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14:paraId="5AA597EC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14:paraId="1DC22947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14:paraId="3CB65BE4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14:paraId="3AEFFE2A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14:paraId="23F65DE9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14:paraId="3D7D8684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14:paraId="139E4BC0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14:paraId="3ACCB767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14:paraId="5AA4BC2A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14:paraId="7CD3779D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14:paraId="57A0B280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14:paraId="4AECCB11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14:paraId="79371A99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14:paraId="52044E1A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14:paraId="0A35124A" w14:textId="77777777" w:rsidR="00AB637A" w:rsidRPr="00737CEE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737CEE" w14:paraId="751625EA" w14:textId="77777777" w:rsidTr="00827CE6">
        <w:tc>
          <w:tcPr>
            <w:tcW w:w="13994" w:type="dxa"/>
            <w:shd w:val="clear" w:color="auto" w:fill="FFCCCC"/>
          </w:tcPr>
          <w:p w14:paraId="1DAF9C91" w14:textId="77777777" w:rsidR="00A4608E" w:rsidRPr="00737CEE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737CEE" w14:paraId="3DAA7496" w14:textId="77777777" w:rsidTr="001F553D">
        <w:tc>
          <w:tcPr>
            <w:tcW w:w="13994" w:type="dxa"/>
          </w:tcPr>
          <w:p w14:paraId="6DB96788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14:paraId="7CC5D167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14:paraId="4BFF4624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14:paraId="1B32B84F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14:paraId="03D57164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14:paraId="2E6BAFC5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14:paraId="7442D302" w14:textId="77777777" w:rsidR="00FE044A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2A5E7A4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14:paraId="71B4586A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14:paraId="2EB0D28B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14:paraId="5089F809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14:paraId="57FD4D6E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14:paraId="2B905ED6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14:paraId="5C930478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14:paraId="0F1F4970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14:paraId="3E50F8FF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14:paraId="436D2807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sklasyfikować czworokąty (P-R)</w:t>
            </w:r>
          </w:p>
          <w:p w14:paraId="4DA562C5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14:paraId="5CCAEB51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14:paraId="6FB274C4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14:paraId="2C366416" w14:textId="77777777" w:rsidR="00A4608E" w:rsidRPr="00737CEE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737CEE" w14:paraId="044A81C5" w14:textId="77777777" w:rsidTr="00827CE6">
        <w:tc>
          <w:tcPr>
            <w:tcW w:w="13994" w:type="dxa"/>
            <w:shd w:val="clear" w:color="auto" w:fill="FFCCCC"/>
          </w:tcPr>
          <w:p w14:paraId="4F477B1A" w14:textId="77777777" w:rsidR="00A4608E" w:rsidRPr="00737CEE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737CEE" w14:paraId="40BD93F2" w14:textId="77777777" w:rsidTr="001F553D">
        <w:tc>
          <w:tcPr>
            <w:tcW w:w="13994" w:type="dxa"/>
          </w:tcPr>
          <w:p w14:paraId="39611691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14:paraId="5CAB94C3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14:paraId="3D76DFBF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14:paraId="1472733D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14:paraId="05BB9E44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9B34589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14:paraId="3D7F6067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14:paraId="5AA21BC5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14:paraId="181031EE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14:paraId="40583760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14:paraId="13513565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14:paraId="2D7A1D2A" w14:textId="77777777" w:rsidR="00A4608E" w:rsidRPr="00737CEE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737CEE" w14:paraId="3FF357A9" w14:textId="77777777" w:rsidTr="00827CE6">
        <w:tc>
          <w:tcPr>
            <w:tcW w:w="13994" w:type="dxa"/>
            <w:shd w:val="clear" w:color="auto" w:fill="FFCCCC"/>
          </w:tcPr>
          <w:p w14:paraId="43E193E4" w14:textId="77777777" w:rsidR="00A4608E" w:rsidRPr="00737CEE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737CEE" w14:paraId="6C759FF3" w14:textId="77777777" w:rsidTr="001F553D">
        <w:tc>
          <w:tcPr>
            <w:tcW w:w="13994" w:type="dxa"/>
          </w:tcPr>
          <w:p w14:paraId="7576D352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zadania konstrukcyjne związane z kreśleniem prostych prostopadłych i prostych równoległych (D-W)</w:t>
            </w:r>
          </w:p>
          <w:p w14:paraId="6A95E454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14:paraId="136547F4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14:paraId="2F862286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14:paraId="47E74213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14:paraId="0DDEB31D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14:paraId="338A1BB4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14:paraId="54559CC2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14:paraId="736BAC8B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14:paraId="04C74A2F" w14:textId="77777777" w:rsidR="00A4608E" w:rsidRPr="00737CEE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737CEE" w14:paraId="6DB7659A" w14:textId="77777777" w:rsidTr="00827CE6">
        <w:tc>
          <w:tcPr>
            <w:tcW w:w="13994" w:type="dxa"/>
            <w:shd w:val="clear" w:color="auto" w:fill="FFCCCC"/>
          </w:tcPr>
          <w:p w14:paraId="778613ED" w14:textId="77777777" w:rsidR="00A4608E" w:rsidRPr="00737CEE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737CEE" w14:paraId="516AAA39" w14:textId="77777777" w:rsidTr="001F553D">
        <w:tc>
          <w:tcPr>
            <w:tcW w:w="13994" w:type="dxa"/>
          </w:tcPr>
          <w:p w14:paraId="2FC1C48D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14:paraId="379E1596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14:paraId="46AEF674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14:paraId="4131AD9C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14:paraId="29DE21F9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14:paraId="49CA214D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A6C6AA0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14:paraId="5C436C4B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14:paraId="219E4FDE" w14:textId="77777777" w:rsidR="00A4608E" w:rsidRPr="00737CEE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14:paraId="04113DDA" w14:textId="77777777" w:rsidR="00220529" w:rsidRPr="00737CEE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737CEE" w14:paraId="26BFD0CB" w14:textId="77777777" w:rsidTr="001475F4">
        <w:tc>
          <w:tcPr>
            <w:tcW w:w="13994" w:type="dxa"/>
            <w:shd w:val="clear" w:color="auto" w:fill="FF6699"/>
          </w:tcPr>
          <w:p w14:paraId="247E9250" w14:textId="77777777" w:rsidR="00AB637A" w:rsidRPr="00737CEE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737CEE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737CEE">
              <w:rPr>
                <w:rFonts w:cstheme="minorHAnsi"/>
                <w:b/>
                <w:sz w:val="20"/>
                <w:szCs w:val="20"/>
              </w:rPr>
              <w:t>NA</w:t>
            </w:r>
            <w:r w:rsidRPr="00737CE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37CEE">
              <w:rPr>
                <w:rFonts w:cstheme="minorHAnsi"/>
                <w:b/>
                <w:sz w:val="20"/>
                <w:szCs w:val="20"/>
              </w:rPr>
              <w:t>CO</w:t>
            </w:r>
            <w:r w:rsidRPr="00737CE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37CEE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737CEE" w14:paraId="1DBCBEC1" w14:textId="77777777" w:rsidTr="00827CE6">
        <w:tc>
          <w:tcPr>
            <w:tcW w:w="13994" w:type="dxa"/>
            <w:shd w:val="clear" w:color="auto" w:fill="FFCCCC"/>
          </w:tcPr>
          <w:p w14:paraId="27B9CB66" w14:textId="77777777" w:rsidR="00AB637A" w:rsidRPr="00737CEE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737CEE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737CEE" w14:paraId="1F3B5B2A" w14:textId="77777777" w:rsidTr="001F553D">
        <w:tc>
          <w:tcPr>
            <w:tcW w:w="13994" w:type="dxa"/>
          </w:tcPr>
          <w:p w14:paraId="6CEEBC84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14:paraId="1DC2FBF5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14:paraId="5C489DF9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14:paraId="68E14D98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14:paraId="266AAEE4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14:paraId="65C41F2B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14:paraId="2FEC9342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korzyści płynące z umiejętności stosowania kalkulatora do obliczeń (K)</w:t>
            </w:r>
          </w:p>
          <w:p w14:paraId="21DA0E44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14:paraId="4561FE86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14:paraId="5B6E40E1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14:paraId="2FBBEEA7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14:paraId="57BF3A42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14:paraId="5E2ADBA7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14:paraId="2D39822A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14:paraId="12435FB3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14:paraId="3DBB12B8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14:paraId="4CC9FBA1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14:paraId="7BC720B5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14:paraId="213EBC10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14:paraId="7EC17279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14:paraId="5E5182CB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14:paraId="781382E1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14:paraId="1F90E97A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14:paraId="1559AAFD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2C017232" w14:textId="77777777" w:rsidR="00A8231F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14:paraId="4E86AA2D" w14:textId="77777777" w:rsidR="00AB637A" w:rsidRPr="00737CEE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737CEE" w14:paraId="00672D25" w14:textId="77777777" w:rsidTr="00827CE6">
        <w:tc>
          <w:tcPr>
            <w:tcW w:w="13994" w:type="dxa"/>
            <w:shd w:val="clear" w:color="auto" w:fill="FFCCCC"/>
          </w:tcPr>
          <w:p w14:paraId="4325136E" w14:textId="77777777" w:rsidR="00AB637A" w:rsidRPr="00737CEE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737CEE" w14:paraId="22364EA7" w14:textId="77777777" w:rsidTr="001F553D">
        <w:tc>
          <w:tcPr>
            <w:tcW w:w="13994" w:type="dxa"/>
          </w:tcPr>
          <w:p w14:paraId="113B912D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14:paraId="353D2FAF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14:paraId="075B2799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14:paraId="4F0AC829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14:paraId="6BADB3D8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14:paraId="01D95557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14:paraId="09ABA56E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14:paraId="18F610A2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14:paraId="32E8CCA4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14:paraId="27FF8A35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14:paraId="1165CE30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14:paraId="09A3C8BE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14:paraId="6B58CCD1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14:paraId="48B6616D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14:paraId="17C47F9F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14:paraId="6860B540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14:paraId="611644D2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14:paraId="2E5B0DB2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76294498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283980BE" w14:textId="77777777" w:rsidR="00C37960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14:paraId="410CC6E0" w14:textId="77777777" w:rsidR="00AB637A" w:rsidRPr="00737CEE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737CEE" w14:paraId="389EE17A" w14:textId="77777777" w:rsidTr="00827CE6">
        <w:tc>
          <w:tcPr>
            <w:tcW w:w="13994" w:type="dxa"/>
            <w:shd w:val="clear" w:color="auto" w:fill="FFCCCC"/>
          </w:tcPr>
          <w:p w14:paraId="187416E4" w14:textId="77777777" w:rsidR="00AB637A" w:rsidRPr="00737CEE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0F73B686" w14:textId="77777777" w:rsidTr="001F553D">
        <w:tc>
          <w:tcPr>
            <w:tcW w:w="13994" w:type="dxa"/>
          </w:tcPr>
          <w:p w14:paraId="423CC516" w14:textId="77777777" w:rsidR="00342123" w:rsidRPr="00737CEE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061A693" w14:textId="77777777" w:rsidR="00342123" w:rsidRPr="00737CEE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14:paraId="2D40171E" w14:textId="77777777" w:rsidR="00342123" w:rsidRPr="00737CEE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14:paraId="0EC398D7" w14:textId="77777777" w:rsidR="00342123" w:rsidRPr="00737CEE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14:paraId="00CB39C4" w14:textId="77777777" w:rsidR="00C37960" w:rsidRPr="00737CEE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737CEE" w14:paraId="2DFD1D08" w14:textId="77777777" w:rsidTr="00827CE6">
        <w:tc>
          <w:tcPr>
            <w:tcW w:w="13994" w:type="dxa"/>
            <w:shd w:val="clear" w:color="auto" w:fill="FFCCCC"/>
          </w:tcPr>
          <w:p w14:paraId="652DED7F" w14:textId="77777777" w:rsidR="00C37960" w:rsidRPr="00737CEE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31EA2337" w14:textId="77777777" w:rsidTr="001F553D">
        <w:tc>
          <w:tcPr>
            <w:tcW w:w="13994" w:type="dxa"/>
          </w:tcPr>
          <w:p w14:paraId="624F8FAD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14:paraId="2147BC89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14:paraId="5818A1B2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14:paraId="43FFFFE8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14:paraId="4F0943BE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14:paraId="3178AF69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wykonać wielodziałaniowe obliczenia za pomocą kalkulatora (D-W)</w:t>
            </w:r>
          </w:p>
          <w:p w14:paraId="7DEE0B62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14:paraId="3037B04E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637363FF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14:paraId="5CD0084C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33DB4392" w14:textId="77777777" w:rsidR="00FF7DFE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14:paraId="7DBC0A75" w14:textId="77777777" w:rsidR="00C37960" w:rsidRPr="00737CEE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737CEE" w14:paraId="3AC438CB" w14:textId="77777777" w:rsidTr="00827CE6">
        <w:tc>
          <w:tcPr>
            <w:tcW w:w="13994" w:type="dxa"/>
            <w:shd w:val="clear" w:color="auto" w:fill="FFCCCC"/>
          </w:tcPr>
          <w:p w14:paraId="7E55C06E" w14:textId="77777777" w:rsidR="0057006D" w:rsidRPr="00737CEE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737CEE" w14:paraId="2D4DEE83" w14:textId="77777777" w:rsidTr="0057006D">
        <w:tc>
          <w:tcPr>
            <w:tcW w:w="13994" w:type="dxa"/>
            <w:shd w:val="clear" w:color="auto" w:fill="auto"/>
          </w:tcPr>
          <w:p w14:paraId="14C38EE7" w14:textId="77777777" w:rsidR="0057006D" w:rsidRPr="00737CEE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14:paraId="21C3F314" w14:textId="77777777" w:rsidR="00220529" w:rsidRPr="00737CEE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737CEE" w14:paraId="430A6BD6" w14:textId="77777777" w:rsidTr="001475F4">
        <w:tc>
          <w:tcPr>
            <w:tcW w:w="13994" w:type="dxa"/>
            <w:shd w:val="clear" w:color="auto" w:fill="FF6699"/>
          </w:tcPr>
          <w:p w14:paraId="755117C9" w14:textId="77777777" w:rsidR="00AB637A" w:rsidRPr="00737CEE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737CEE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737CEE">
              <w:rPr>
                <w:rFonts w:cstheme="minorHAnsi"/>
                <w:b/>
                <w:sz w:val="20"/>
                <w:szCs w:val="20"/>
              </w:rPr>
              <w:t>DROGA,</w:t>
            </w:r>
            <w:r w:rsidRPr="00737CEE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737CEE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737CEE" w14:paraId="4E050D7E" w14:textId="77777777" w:rsidTr="00827CE6">
        <w:tc>
          <w:tcPr>
            <w:tcW w:w="13994" w:type="dxa"/>
            <w:shd w:val="clear" w:color="auto" w:fill="FFCCCC"/>
          </w:tcPr>
          <w:p w14:paraId="01D7C74A" w14:textId="77777777" w:rsidR="00AB637A" w:rsidRPr="00737CEE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737CEE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737CEE" w14:paraId="4BD8544B" w14:textId="77777777" w:rsidTr="001F553D">
        <w:tc>
          <w:tcPr>
            <w:tcW w:w="13994" w:type="dxa"/>
          </w:tcPr>
          <w:p w14:paraId="32E369AD" w14:textId="77777777" w:rsidR="00736BDB" w:rsidRPr="00737CEE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959E697" w14:textId="77777777" w:rsidR="00736BDB" w:rsidRPr="00737CEE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14:paraId="68F01967" w14:textId="77777777" w:rsidR="00736BDB" w:rsidRPr="00737CEE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14:paraId="5E0B697F" w14:textId="77777777" w:rsidR="00736BDB" w:rsidRPr="00737CEE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14:paraId="76DB083F" w14:textId="77777777" w:rsidR="00AB637A" w:rsidRPr="00737CEE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737CEE" w14:paraId="7609E1CC" w14:textId="77777777" w:rsidTr="00827CE6">
        <w:tc>
          <w:tcPr>
            <w:tcW w:w="13994" w:type="dxa"/>
            <w:shd w:val="clear" w:color="auto" w:fill="FFCCCC"/>
          </w:tcPr>
          <w:p w14:paraId="4526A161" w14:textId="77777777" w:rsidR="00AB637A" w:rsidRPr="00737CEE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737CEE" w14:paraId="345FA34E" w14:textId="77777777" w:rsidTr="001F553D">
        <w:tc>
          <w:tcPr>
            <w:tcW w:w="13994" w:type="dxa"/>
          </w:tcPr>
          <w:p w14:paraId="74284DF6" w14:textId="77777777" w:rsidR="00F239DB" w:rsidRPr="00737CEE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943C423" w14:textId="77777777" w:rsidR="003D1754" w:rsidRPr="00737CEE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7C8509A" w14:textId="77777777" w:rsidR="00F239DB" w:rsidRPr="00737CEE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14:paraId="6AC8EE46" w14:textId="77777777" w:rsidR="00F239DB" w:rsidRPr="00737CEE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14:paraId="3969D476" w14:textId="77777777" w:rsidR="00F239DB" w:rsidRPr="00737CEE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14:paraId="2C089566" w14:textId="77777777" w:rsidR="00F239DB" w:rsidRPr="00737CEE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14:paraId="60583E6C" w14:textId="77777777" w:rsidR="00AB637A" w:rsidRPr="00737CEE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737CEE" w14:paraId="6DED9845" w14:textId="77777777" w:rsidTr="00827CE6">
        <w:tc>
          <w:tcPr>
            <w:tcW w:w="13994" w:type="dxa"/>
            <w:shd w:val="clear" w:color="auto" w:fill="FFCCCC"/>
          </w:tcPr>
          <w:p w14:paraId="5408BAA8" w14:textId="77777777" w:rsidR="00C37960" w:rsidRPr="00737CEE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74AFAE12" w14:textId="77777777" w:rsidTr="001F553D">
        <w:tc>
          <w:tcPr>
            <w:tcW w:w="13994" w:type="dxa"/>
          </w:tcPr>
          <w:p w14:paraId="4EF775B8" w14:textId="77777777" w:rsidR="00342123" w:rsidRPr="00737CEE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66BE7FE" w14:textId="77777777" w:rsidR="00C37960" w:rsidRPr="00737CEE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737CEE" w14:paraId="688EC8AE" w14:textId="77777777" w:rsidTr="00827CE6">
        <w:tc>
          <w:tcPr>
            <w:tcW w:w="13994" w:type="dxa"/>
            <w:shd w:val="clear" w:color="auto" w:fill="FFCCCC"/>
          </w:tcPr>
          <w:p w14:paraId="12B5EE97" w14:textId="77777777" w:rsidR="00C37960" w:rsidRPr="00737CEE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4B9D2F20" w14:textId="77777777" w:rsidTr="001F553D">
        <w:tc>
          <w:tcPr>
            <w:tcW w:w="13994" w:type="dxa"/>
          </w:tcPr>
          <w:p w14:paraId="48B5B365" w14:textId="77777777" w:rsidR="00FF7DFE" w:rsidRPr="00737CEE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14:paraId="7DB01104" w14:textId="77777777" w:rsidR="00FF7DFE" w:rsidRPr="00737CEE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14:paraId="6689B2CC" w14:textId="77777777" w:rsidR="00C37960" w:rsidRPr="00737CEE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14:paraId="6825B17E" w14:textId="77777777" w:rsidR="00220529" w:rsidRPr="00737CEE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737CEE" w14:paraId="58D6C579" w14:textId="77777777" w:rsidTr="001475F4">
        <w:tc>
          <w:tcPr>
            <w:tcW w:w="13994" w:type="dxa"/>
            <w:shd w:val="clear" w:color="auto" w:fill="FF6699"/>
          </w:tcPr>
          <w:p w14:paraId="09172AEF" w14:textId="77777777" w:rsidR="00AB637A" w:rsidRPr="00737CEE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737CE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37CEE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737CEE" w14:paraId="5E498B88" w14:textId="77777777" w:rsidTr="00827CE6">
        <w:tc>
          <w:tcPr>
            <w:tcW w:w="13994" w:type="dxa"/>
            <w:shd w:val="clear" w:color="auto" w:fill="FFCCCC"/>
          </w:tcPr>
          <w:p w14:paraId="4262AB11" w14:textId="77777777" w:rsidR="00AB637A" w:rsidRPr="00737CEE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737CEE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737CEE" w14:paraId="225E6C8F" w14:textId="77777777" w:rsidTr="001F553D">
        <w:tc>
          <w:tcPr>
            <w:tcW w:w="13994" w:type="dxa"/>
          </w:tcPr>
          <w:p w14:paraId="467AD0E0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14:paraId="70ABED80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14:paraId="0EC33653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14:paraId="7207B423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14:paraId="2C96A671" w14:textId="77777777" w:rsidR="00B13882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A7BFD1E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14:paraId="71AA26FC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14:paraId="27A68F81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14:paraId="3BDC0861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14:paraId="033A33C7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14:paraId="6AE11828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14:paraId="58689F95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14:paraId="40BEFB02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14:paraId="79B05A6F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14:paraId="7D8A44F0" w14:textId="77777777" w:rsidR="00736BDB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14:paraId="3C83ABB1" w14:textId="77777777" w:rsidR="00AB637A" w:rsidRPr="00737CEE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737CEE" w14:paraId="51895F41" w14:textId="77777777" w:rsidTr="00827CE6">
        <w:tc>
          <w:tcPr>
            <w:tcW w:w="13994" w:type="dxa"/>
            <w:shd w:val="clear" w:color="auto" w:fill="FFCCCC"/>
          </w:tcPr>
          <w:p w14:paraId="1B7779D3" w14:textId="77777777" w:rsidR="00AB637A" w:rsidRPr="00737CEE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737CEE" w14:paraId="7A64B8DD" w14:textId="77777777" w:rsidTr="001F553D">
        <w:tc>
          <w:tcPr>
            <w:tcW w:w="13994" w:type="dxa"/>
          </w:tcPr>
          <w:p w14:paraId="1E182505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zasadę zamiany jednostek pola (P)</w:t>
            </w:r>
          </w:p>
          <w:p w14:paraId="1F50F394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14:paraId="7F9D4888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14:paraId="4FF48C75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3BD3280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14:paraId="3C475C13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14:paraId="18A41D3F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14:paraId="6B02B348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14:paraId="61A4B03D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14:paraId="060A0156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14:paraId="48E1E64E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14:paraId="1D4D22AB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14:paraId="3337B5EA" w14:textId="77777777" w:rsidR="00F239DB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14:paraId="7B4AA9E5" w14:textId="77777777" w:rsidR="00AB637A" w:rsidRPr="00737CEE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737CEE" w14:paraId="0EFEF9A5" w14:textId="77777777" w:rsidTr="00827CE6">
        <w:tc>
          <w:tcPr>
            <w:tcW w:w="13994" w:type="dxa"/>
            <w:shd w:val="clear" w:color="auto" w:fill="FFCCCC"/>
          </w:tcPr>
          <w:p w14:paraId="0514EE19" w14:textId="77777777" w:rsidR="00C37960" w:rsidRPr="00737CEE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4E075843" w14:textId="77777777" w:rsidTr="001F553D">
        <w:tc>
          <w:tcPr>
            <w:tcW w:w="13994" w:type="dxa"/>
          </w:tcPr>
          <w:p w14:paraId="66BBEA22" w14:textId="77777777" w:rsidR="00390E26" w:rsidRPr="00737CEE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14:paraId="52120739" w14:textId="77777777" w:rsidR="00390E26" w:rsidRPr="00737CEE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14:paraId="18ABECA0" w14:textId="77777777" w:rsidR="00390E26" w:rsidRPr="00737CEE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14:paraId="16A18494" w14:textId="77777777" w:rsidR="00390E26" w:rsidRPr="00737CEE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14:paraId="4D67DC0F" w14:textId="77777777" w:rsidR="00390E26" w:rsidRPr="00737CEE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14:paraId="2472116E" w14:textId="77777777" w:rsidR="00390E26" w:rsidRPr="00737CEE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14:paraId="4713649B" w14:textId="77777777" w:rsidR="00C37960" w:rsidRPr="00737CEE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737CEE" w14:paraId="3193AFE4" w14:textId="77777777" w:rsidTr="00827CE6">
        <w:tc>
          <w:tcPr>
            <w:tcW w:w="13994" w:type="dxa"/>
            <w:shd w:val="clear" w:color="auto" w:fill="FFCCCC"/>
          </w:tcPr>
          <w:p w14:paraId="0AD1E6E6" w14:textId="77777777" w:rsidR="00C37960" w:rsidRPr="00737CEE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45B9F35D" w14:textId="77777777" w:rsidTr="001F553D">
        <w:tc>
          <w:tcPr>
            <w:tcW w:w="13994" w:type="dxa"/>
          </w:tcPr>
          <w:p w14:paraId="09CF895C" w14:textId="77777777" w:rsidR="00FF7DFE" w:rsidRPr="00737CEE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14:paraId="79D5457E" w14:textId="77777777" w:rsidR="00FF7DFE" w:rsidRPr="00737CEE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14:paraId="05D7E006" w14:textId="77777777" w:rsidR="00C37960" w:rsidRPr="00737CEE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14:paraId="09B9FE92" w14:textId="77777777" w:rsidR="00220529" w:rsidRPr="00737CEE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737CEE" w14:paraId="0E480ADA" w14:textId="77777777" w:rsidTr="001475F4">
        <w:tc>
          <w:tcPr>
            <w:tcW w:w="13994" w:type="dxa"/>
            <w:shd w:val="clear" w:color="auto" w:fill="FF6699"/>
          </w:tcPr>
          <w:p w14:paraId="3F67DAF7" w14:textId="77777777" w:rsidR="00AB637A" w:rsidRPr="00737CEE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737CE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737CEE" w14:paraId="14818166" w14:textId="77777777" w:rsidTr="00827CE6">
        <w:tc>
          <w:tcPr>
            <w:tcW w:w="13994" w:type="dxa"/>
            <w:shd w:val="clear" w:color="auto" w:fill="FFCCCC"/>
          </w:tcPr>
          <w:p w14:paraId="7CD50DDB" w14:textId="77777777" w:rsidR="00736BDB" w:rsidRPr="00737CEE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737CEE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737CEE" w14:paraId="2A576820" w14:textId="77777777" w:rsidTr="001F553D">
        <w:tc>
          <w:tcPr>
            <w:tcW w:w="13994" w:type="dxa"/>
          </w:tcPr>
          <w:p w14:paraId="474DDCD4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14:paraId="111D8264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14:paraId="341FF3D8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8DA842E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14:paraId="020DA2F8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14:paraId="6031B7CB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14:paraId="6E64CD53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14:paraId="2C25CD2F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14:paraId="413D4A6F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14:paraId="675D4D4D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14:paraId="016B8008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14:paraId="141B6C74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7B1C64CC" w14:textId="77777777" w:rsidR="00164160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przedstawić dane w postaci diagramu słupkowego (K-R)</w:t>
            </w:r>
          </w:p>
          <w:p w14:paraId="0B53D678" w14:textId="77777777" w:rsidR="00736BDB" w:rsidRPr="00737CEE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procent liczby naturalnej (K-P)</w:t>
            </w:r>
          </w:p>
        </w:tc>
      </w:tr>
      <w:tr w:rsidR="00736BDB" w:rsidRPr="00737CEE" w14:paraId="6C462D38" w14:textId="77777777" w:rsidTr="00827CE6">
        <w:tc>
          <w:tcPr>
            <w:tcW w:w="13994" w:type="dxa"/>
            <w:shd w:val="clear" w:color="auto" w:fill="FFCCCC"/>
          </w:tcPr>
          <w:p w14:paraId="764265BE" w14:textId="77777777" w:rsidR="00736BDB" w:rsidRPr="00737CEE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737CEE" w14:paraId="59FB2148" w14:textId="77777777" w:rsidTr="001F553D">
        <w:tc>
          <w:tcPr>
            <w:tcW w:w="13994" w:type="dxa"/>
          </w:tcPr>
          <w:p w14:paraId="5B41BFA5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14:paraId="0461F1FD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zasady zaokrąglania liczb (P)</w:t>
            </w:r>
          </w:p>
          <w:p w14:paraId="3C8D309B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14:paraId="0F8E7EE8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14:paraId="68A74087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14:paraId="7363685C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porównać dwie liczby, z których jedna jest zapisana w postaci procentu (P-R)</w:t>
            </w:r>
          </w:p>
          <w:p w14:paraId="47A79226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14:paraId="029E980C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14:paraId="193BA87A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14:paraId="20BB18EE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14:paraId="44B82D50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14:paraId="68AF4182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14:paraId="26710433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14:paraId="58BAE88D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14:paraId="157842C4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liczbę na podstawie danego jej procentu (P-R)</w:t>
            </w:r>
          </w:p>
          <w:p w14:paraId="41A60F00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zaokrąglić ułamek dziesiętny i wyrazić go w procentach (P)</w:t>
            </w:r>
          </w:p>
          <w:p w14:paraId="1A9A5CE0" w14:textId="77777777" w:rsidR="00F239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14:paraId="2EE9CA1A" w14:textId="77777777" w:rsidR="00736BDB" w:rsidRPr="00737CEE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</w:tc>
      </w:tr>
      <w:tr w:rsidR="00736BDB" w:rsidRPr="00737CEE" w14:paraId="260B9431" w14:textId="77777777" w:rsidTr="00827CE6">
        <w:tc>
          <w:tcPr>
            <w:tcW w:w="13994" w:type="dxa"/>
            <w:shd w:val="clear" w:color="auto" w:fill="FFCCCC"/>
          </w:tcPr>
          <w:p w14:paraId="1238BF32" w14:textId="77777777" w:rsidR="00736BDB" w:rsidRPr="00737CEE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465EDA4C" w14:textId="77777777" w:rsidTr="001F553D">
        <w:tc>
          <w:tcPr>
            <w:tcW w:w="13994" w:type="dxa"/>
          </w:tcPr>
          <w:p w14:paraId="2540EA07" w14:textId="77777777" w:rsidR="00C37960" w:rsidRPr="00737CEE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liczby na podstawie danego jej procentu (R)</w:t>
            </w:r>
          </w:p>
        </w:tc>
      </w:tr>
      <w:tr w:rsidR="00C37960" w:rsidRPr="00737CEE" w14:paraId="7751985F" w14:textId="77777777" w:rsidTr="00827CE6">
        <w:tc>
          <w:tcPr>
            <w:tcW w:w="13994" w:type="dxa"/>
            <w:shd w:val="clear" w:color="auto" w:fill="FFCCCC"/>
          </w:tcPr>
          <w:p w14:paraId="3FE96196" w14:textId="77777777" w:rsidR="00C37960" w:rsidRPr="00737CEE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0EA043E1" w14:textId="77777777" w:rsidTr="001F553D">
        <w:tc>
          <w:tcPr>
            <w:tcW w:w="13994" w:type="dxa"/>
          </w:tcPr>
          <w:p w14:paraId="104F6F66" w14:textId="77777777" w:rsidR="00FF7DFE" w:rsidRPr="00737CEE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14:paraId="52714B55" w14:textId="77777777" w:rsidR="00FF7DFE" w:rsidRPr="00737CEE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14:paraId="5F63ED52" w14:textId="77777777" w:rsidR="00FF7DFE" w:rsidRPr="00737CEE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14:paraId="17943CC8" w14:textId="77777777" w:rsidR="00FF7DFE" w:rsidRPr="00737CEE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14:paraId="2CEC7DE7" w14:textId="77777777" w:rsidR="00FF7DFE" w:rsidRPr="00737CEE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14:paraId="07A6D812" w14:textId="77777777" w:rsidR="00FF7DFE" w:rsidRPr="00737CEE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liczby na podstawie danego jej procentu (D-W)</w:t>
            </w:r>
          </w:p>
          <w:p w14:paraId="26BBD327" w14:textId="77777777" w:rsidR="00C37960" w:rsidRPr="00737CEE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</w:tc>
      </w:tr>
    </w:tbl>
    <w:p w14:paraId="3558D7DF" w14:textId="77777777" w:rsidR="00220529" w:rsidRPr="00737CEE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737CEE" w14:paraId="376E2F76" w14:textId="77777777" w:rsidTr="001475F4">
        <w:tc>
          <w:tcPr>
            <w:tcW w:w="13994" w:type="dxa"/>
            <w:shd w:val="clear" w:color="auto" w:fill="FF6699"/>
          </w:tcPr>
          <w:p w14:paraId="2C5E4447" w14:textId="77777777" w:rsidR="00736BDB" w:rsidRPr="00737CEE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 w:rsidRPr="00737CEE">
              <w:rPr>
                <w:rFonts w:cstheme="minorHAnsi"/>
                <w:b/>
                <w:sz w:val="20"/>
                <w:szCs w:val="20"/>
              </w:rPr>
              <w:t>7</w:t>
            </w:r>
            <w:r w:rsidRPr="00737CEE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 w:rsidRPr="00737CEE">
              <w:rPr>
                <w:rFonts w:cstheme="minorHAnsi"/>
                <w:b/>
                <w:sz w:val="20"/>
                <w:szCs w:val="20"/>
              </w:rPr>
              <w:t>LICZBY DODATNIE I UJEMNE</w:t>
            </w:r>
          </w:p>
        </w:tc>
      </w:tr>
      <w:tr w:rsidR="00736BDB" w:rsidRPr="00737CEE" w14:paraId="69E2203D" w14:textId="77777777" w:rsidTr="00827CE6">
        <w:tc>
          <w:tcPr>
            <w:tcW w:w="13994" w:type="dxa"/>
            <w:shd w:val="clear" w:color="auto" w:fill="FFCCCC"/>
          </w:tcPr>
          <w:p w14:paraId="191F8947" w14:textId="77777777" w:rsidR="00736BDB" w:rsidRPr="00737CEE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737CEE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737CEE" w14:paraId="3758553E" w14:textId="77777777" w:rsidTr="001F553D">
        <w:tc>
          <w:tcPr>
            <w:tcW w:w="13994" w:type="dxa"/>
          </w:tcPr>
          <w:p w14:paraId="22FBADE3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14:paraId="2C4A9C42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14:paraId="45594BB2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14:paraId="0DB9BC97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14:paraId="2984A6ED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14:paraId="6104A32B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14:paraId="09F496FE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14:paraId="0751571C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14:paraId="56876F90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14:paraId="24CFCF77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14:paraId="5356CE23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14:paraId="442F009D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14:paraId="5A375017" w14:textId="77777777" w:rsidR="00164160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737CEE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14:paraId="17086005" w14:textId="77777777" w:rsidR="00736BDB" w:rsidRPr="00737CEE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737CEE" w14:paraId="4EC812EB" w14:textId="77777777" w:rsidTr="00827CE6">
        <w:tc>
          <w:tcPr>
            <w:tcW w:w="13994" w:type="dxa"/>
            <w:shd w:val="clear" w:color="auto" w:fill="FFCCCC"/>
          </w:tcPr>
          <w:p w14:paraId="52CAF28E" w14:textId="77777777" w:rsidR="00736BDB" w:rsidRPr="00737CEE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737CEE" w14:paraId="51197FB3" w14:textId="77777777" w:rsidTr="001F553D">
        <w:tc>
          <w:tcPr>
            <w:tcW w:w="13994" w:type="dxa"/>
          </w:tcPr>
          <w:p w14:paraId="6C8A9956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14:paraId="1C295B86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14:paraId="79A8F114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14:paraId="61357E74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14:paraId="5C412173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14:paraId="49AD158A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14:paraId="10202408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14:paraId="3C12F2AA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14:paraId="3DF44098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14:paraId="5E5EE314" w14:textId="77777777" w:rsidR="0008660D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ustalić znak iloczynu i ilorazu kilku liczb wymiernych (P)</w:t>
            </w:r>
          </w:p>
          <w:p w14:paraId="793A6AA0" w14:textId="77777777" w:rsidR="00736BDB" w:rsidRPr="00737CEE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737CEE" w14:paraId="1CADCBE9" w14:textId="77777777" w:rsidTr="00827CE6">
        <w:tc>
          <w:tcPr>
            <w:tcW w:w="13994" w:type="dxa"/>
            <w:shd w:val="clear" w:color="auto" w:fill="FFCCCC"/>
          </w:tcPr>
          <w:p w14:paraId="5A44CE5E" w14:textId="77777777" w:rsidR="00736BDB" w:rsidRPr="00737CEE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737CEE" w14:paraId="1D813A3B" w14:textId="77777777" w:rsidTr="001F553D">
        <w:tc>
          <w:tcPr>
            <w:tcW w:w="13994" w:type="dxa"/>
          </w:tcPr>
          <w:p w14:paraId="5274625D" w14:textId="77777777" w:rsidR="000F6B7D" w:rsidRPr="00737CEE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14:paraId="55EE76E1" w14:textId="77777777" w:rsidR="000F6B7D" w:rsidRPr="00737CEE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14:paraId="38538190" w14:textId="77777777" w:rsidR="000F6B7D" w:rsidRPr="00737CEE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69E3365" w14:textId="77777777" w:rsidR="000F6B7D" w:rsidRPr="00737CEE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14:paraId="2E26B1D6" w14:textId="77777777" w:rsidR="00736BDB" w:rsidRPr="00737CEE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737CEE" w14:paraId="01481476" w14:textId="77777777" w:rsidTr="00827CE6">
        <w:tc>
          <w:tcPr>
            <w:tcW w:w="13994" w:type="dxa"/>
            <w:shd w:val="clear" w:color="auto" w:fill="FFCCCC"/>
          </w:tcPr>
          <w:p w14:paraId="01A3BAF6" w14:textId="77777777" w:rsidR="00C37960" w:rsidRPr="00737CEE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1853A813" w14:textId="77777777" w:rsidTr="001F553D">
        <w:tc>
          <w:tcPr>
            <w:tcW w:w="13994" w:type="dxa"/>
          </w:tcPr>
          <w:p w14:paraId="4545A2F9" w14:textId="77777777" w:rsidR="00936EAF" w:rsidRPr="00737CEE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14:paraId="1B8A00F6" w14:textId="77777777" w:rsidR="00C37960" w:rsidRPr="00737CEE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14:paraId="5C63980C" w14:textId="77777777" w:rsidR="00220529" w:rsidRPr="00737CEE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737CEE" w14:paraId="1968EEAE" w14:textId="77777777" w:rsidTr="001475F4">
        <w:tc>
          <w:tcPr>
            <w:tcW w:w="13994" w:type="dxa"/>
            <w:shd w:val="clear" w:color="auto" w:fill="FF6699"/>
          </w:tcPr>
          <w:p w14:paraId="73CCF892" w14:textId="77777777" w:rsidR="00736BDB" w:rsidRPr="00737CEE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 w:rsidRPr="00737CEE">
              <w:rPr>
                <w:rFonts w:cstheme="minorHAnsi"/>
                <w:b/>
                <w:sz w:val="20"/>
                <w:szCs w:val="20"/>
              </w:rPr>
              <w:t>8</w:t>
            </w:r>
            <w:r w:rsidRPr="00737CEE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 w:rsidRPr="00737CEE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737CEE" w14:paraId="37C271B6" w14:textId="77777777" w:rsidTr="00827CE6">
        <w:tc>
          <w:tcPr>
            <w:tcW w:w="13994" w:type="dxa"/>
            <w:shd w:val="clear" w:color="auto" w:fill="FFCCCC"/>
          </w:tcPr>
          <w:p w14:paraId="69994394" w14:textId="77777777" w:rsidR="00736BDB" w:rsidRPr="00737CEE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737CEE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737CEE" w14:paraId="65F060EC" w14:textId="77777777" w:rsidTr="001F553D">
        <w:tc>
          <w:tcPr>
            <w:tcW w:w="13994" w:type="dxa"/>
          </w:tcPr>
          <w:p w14:paraId="39913101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14:paraId="1211BDB2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14:paraId="4DA71055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14:paraId="1D2A6F56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14:paraId="7FFE03A4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14:paraId="4EDE9CC5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14:paraId="4D310483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14:paraId="6C86F259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14:paraId="100C3B98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14:paraId="4056E20D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14:paraId="602AF087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14:paraId="6A5A42C8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14:paraId="23C0E766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14:paraId="3A79E762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14:paraId="71AE5E56" w14:textId="77777777" w:rsidR="00E470DE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14:paraId="4965EAE0" w14:textId="77777777" w:rsidR="00736BDB" w:rsidRPr="00737CEE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737CEE" w14:paraId="4A2911FD" w14:textId="77777777" w:rsidTr="00827CE6">
        <w:tc>
          <w:tcPr>
            <w:tcW w:w="13994" w:type="dxa"/>
            <w:shd w:val="clear" w:color="auto" w:fill="FFCCCC"/>
          </w:tcPr>
          <w:p w14:paraId="51C33DDC" w14:textId="77777777" w:rsidR="00736BDB" w:rsidRPr="00737CEE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737CEE" w14:paraId="04AF638E" w14:textId="77777777" w:rsidTr="001F553D">
        <w:tc>
          <w:tcPr>
            <w:tcW w:w="13994" w:type="dxa"/>
          </w:tcPr>
          <w:p w14:paraId="24A3F46C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14:paraId="40E4A116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14:paraId="1E049845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14:paraId="31524949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14:paraId="3CD25487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14:paraId="6C01A52B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14:paraId="162A5291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14:paraId="70AE4689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14:paraId="68D4E902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14:paraId="4AFBD9A7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14:paraId="3AD9B309" w14:textId="77777777" w:rsidR="0008660D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14:paraId="4CB6322A" w14:textId="77777777" w:rsidR="00736BDB" w:rsidRPr="00737CEE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737CEE" w14:paraId="0A9D08A8" w14:textId="77777777" w:rsidTr="00827CE6">
        <w:tc>
          <w:tcPr>
            <w:tcW w:w="13994" w:type="dxa"/>
            <w:shd w:val="clear" w:color="auto" w:fill="FFCCCC"/>
          </w:tcPr>
          <w:p w14:paraId="578B0072" w14:textId="77777777" w:rsidR="00C37960" w:rsidRPr="00737CEE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38688494" w14:textId="77777777" w:rsidTr="001F553D">
        <w:tc>
          <w:tcPr>
            <w:tcW w:w="13994" w:type="dxa"/>
          </w:tcPr>
          <w:p w14:paraId="4561D672" w14:textId="77777777" w:rsidR="0008660D" w:rsidRPr="00737CEE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14:paraId="556C9CD8" w14:textId="77777777" w:rsidR="0008660D" w:rsidRPr="00737CEE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2C9E49C" w14:textId="77777777" w:rsidR="0008660D" w:rsidRPr="00737CEE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14:paraId="5653FBDA" w14:textId="77777777" w:rsidR="0008660D" w:rsidRPr="00737CEE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14:paraId="6EF1C976" w14:textId="77777777" w:rsidR="0008660D" w:rsidRPr="00737CEE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CCAA9F4" w14:textId="77777777" w:rsidR="0008660D" w:rsidRPr="00737CEE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 wyrażenia algebraicznego przyjmującego określoną wartość dla danych wartości występujących w nim niewiadomych (R-W)</w:t>
            </w:r>
          </w:p>
          <w:p w14:paraId="15E6D9AC" w14:textId="77777777" w:rsidR="0008660D" w:rsidRPr="00737CEE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14:paraId="543961C4" w14:textId="77777777" w:rsidR="00C37960" w:rsidRPr="00737CEE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737CEE" w14:paraId="1990994D" w14:textId="77777777" w:rsidTr="00827CE6">
        <w:tc>
          <w:tcPr>
            <w:tcW w:w="13994" w:type="dxa"/>
            <w:shd w:val="clear" w:color="auto" w:fill="FFCCCC"/>
          </w:tcPr>
          <w:p w14:paraId="1CB2FC95" w14:textId="77777777" w:rsidR="00C37960" w:rsidRPr="00737CEE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737CEE" w14:paraId="3696F17D" w14:textId="77777777" w:rsidTr="001F553D">
        <w:tc>
          <w:tcPr>
            <w:tcW w:w="13994" w:type="dxa"/>
          </w:tcPr>
          <w:p w14:paraId="5B55E926" w14:textId="77777777" w:rsidR="00936EAF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14:paraId="09DE5044" w14:textId="77777777" w:rsidR="00936EAF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14:paraId="30BA050A" w14:textId="77777777" w:rsidR="00936EAF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14:paraId="6B601D48" w14:textId="77777777" w:rsidR="00936EAF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14:paraId="61504C63" w14:textId="77777777" w:rsidR="00936EAF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14:paraId="608F6E45" w14:textId="77777777" w:rsidR="00936EAF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14:paraId="79863404" w14:textId="77777777" w:rsidR="00936EAF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14:paraId="2C866D53" w14:textId="77777777" w:rsidR="00936EAF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14:paraId="3C1CC3F9" w14:textId="77777777" w:rsidR="00C37960" w:rsidRPr="00737CEE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14:paraId="57BB0D91" w14:textId="77777777" w:rsidR="00220529" w:rsidRPr="00737CEE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737CEE" w14:paraId="49E1874D" w14:textId="77777777" w:rsidTr="00827CE6">
        <w:tc>
          <w:tcPr>
            <w:tcW w:w="13994" w:type="dxa"/>
            <w:shd w:val="clear" w:color="auto" w:fill="FF6699"/>
          </w:tcPr>
          <w:p w14:paraId="3E04669E" w14:textId="77777777" w:rsidR="00736BDB" w:rsidRPr="00737CEE" w:rsidRDefault="00661872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7CEE">
              <w:rPr>
                <w:rFonts w:cstheme="minorHAnsi"/>
                <w:b/>
                <w:sz w:val="20"/>
                <w:szCs w:val="20"/>
              </w:rPr>
              <w:t>DZIAŁ 9.</w:t>
            </w:r>
            <w:r w:rsidR="0046262E" w:rsidRPr="00737CE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470DE" w:rsidRPr="00737CEE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737CEE" w14:paraId="4D7AD31B" w14:textId="77777777" w:rsidTr="00827CE6">
        <w:tc>
          <w:tcPr>
            <w:tcW w:w="13994" w:type="dxa"/>
            <w:shd w:val="clear" w:color="auto" w:fill="FFCCCC"/>
          </w:tcPr>
          <w:p w14:paraId="6C106EE2" w14:textId="77777777" w:rsidR="00736BDB" w:rsidRPr="00737CEE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737CEE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737CEE" w14:paraId="6CCECBD8" w14:textId="77777777" w:rsidTr="001F553D">
        <w:tc>
          <w:tcPr>
            <w:tcW w:w="13994" w:type="dxa"/>
          </w:tcPr>
          <w:p w14:paraId="7C018826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14:paraId="61D115BC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14:paraId="2D3BB7EC" w14:textId="77777777" w:rsidR="00D32E89" w:rsidRPr="00737CEE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14:paraId="670B9E6A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14:paraId="43C945DD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737CE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737CEE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B8A04B5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14:paraId="18E349EE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14:paraId="6297EF73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14:paraId="79C9ED42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14:paraId="529FFF0D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5F087C26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14:paraId="638FA341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14:paraId="1876F292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14:paraId="26448B7B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14:paraId="2EA7A941" w14:textId="77777777" w:rsidR="00752FE7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114E599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14:paraId="49B90742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14:paraId="5A583F60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14:paraId="06841BE6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14:paraId="152EE7C0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14:paraId="437D7622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14:paraId="3F29D7D5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737CEE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14:paraId="4349EC48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14:paraId="05FA6133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737CEE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14:paraId="716F893D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14:paraId="5EF0CD56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14:paraId="570256E6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14:paraId="0FCC9CA9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14:paraId="37A2B079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737CEE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14:paraId="7758EAD2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14:paraId="29356477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14:paraId="005BEB8C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737CEE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16803D1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14:paraId="6E675E56" w14:textId="77777777" w:rsidR="00E470DE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14:paraId="0E9B09AC" w14:textId="77777777" w:rsidR="00736BDB" w:rsidRPr="00737CEE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737CEE" w14:paraId="45FD3F5E" w14:textId="77777777" w:rsidTr="00827CE6">
        <w:tc>
          <w:tcPr>
            <w:tcW w:w="13994" w:type="dxa"/>
            <w:shd w:val="clear" w:color="auto" w:fill="FFCCCC"/>
          </w:tcPr>
          <w:p w14:paraId="546F1ECB" w14:textId="77777777" w:rsidR="00736BDB" w:rsidRPr="00737CEE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737CEE" w14:paraId="5D86233B" w14:textId="77777777" w:rsidTr="001F553D">
        <w:tc>
          <w:tcPr>
            <w:tcW w:w="13994" w:type="dxa"/>
          </w:tcPr>
          <w:p w14:paraId="1F74C906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14:paraId="5E50B6C8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</w:t>
            </w:r>
            <w:r w:rsidR="00692A21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14:paraId="5980FB0F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42C5793" w14:textId="77777777" w:rsidR="006831C0" w:rsidRPr="00737CEE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737CEE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14:paraId="7428762B" w14:textId="77777777" w:rsidR="006831C0" w:rsidRPr="00737CEE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737CEE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14:paraId="4F4A52AC" w14:textId="77777777" w:rsidR="00692A21" w:rsidRPr="00737CEE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737CEE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1525E7B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14:paraId="7FFF9841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14:paraId="0B80F452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14:paraId="6D29A742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14:paraId="72027507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14:paraId="635076AA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14:paraId="20E551F8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14:paraId="18865463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14:paraId="746023C4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14:paraId="2749132F" w14:textId="77777777" w:rsidR="006831C0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14:paraId="3971CB04" w14:textId="77777777" w:rsidR="00736BDB" w:rsidRPr="00737CEE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737CEE" w14:paraId="3EFF44BD" w14:textId="77777777" w:rsidTr="00827CE6">
        <w:tc>
          <w:tcPr>
            <w:tcW w:w="13994" w:type="dxa"/>
            <w:shd w:val="clear" w:color="auto" w:fill="FFCCCC"/>
          </w:tcPr>
          <w:p w14:paraId="7E0272E9" w14:textId="77777777" w:rsidR="00736BDB" w:rsidRPr="00737CEE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737CEE" w14:paraId="5F82571C" w14:textId="77777777" w:rsidTr="001F553D">
        <w:tc>
          <w:tcPr>
            <w:tcW w:w="13994" w:type="dxa"/>
          </w:tcPr>
          <w:p w14:paraId="61FCD64F" w14:textId="77777777" w:rsidR="000D3387" w:rsidRPr="00737CEE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BB671C3" w14:textId="77777777" w:rsidR="000D3387" w:rsidRPr="00737CEE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14:paraId="6137103E" w14:textId="77777777" w:rsidR="000D3387" w:rsidRPr="00737CEE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14:paraId="18770287" w14:textId="77777777" w:rsidR="00736BDB" w:rsidRPr="00737CEE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14:paraId="28A8AD04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14:paraId="6A02403A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14:paraId="7366DFBD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A23A5D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14:paraId="06A5E06C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49F5286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14:paraId="0F2D9681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14:paraId="62F392B3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14:paraId="354FD3F1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52828224" w14:textId="77777777" w:rsidR="00AB6B48" w:rsidRPr="00737CEE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14:paraId="73C784C1" w14:textId="77777777" w:rsidR="00AB6B48" w:rsidRPr="00737CEE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737CE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83CCC9C" w14:textId="77777777" w:rsidR="0089679D" w:rsidRPr="00737CEE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737CEE" w14:paraId="19F97FDB" w14:textId="77777777" w:rsidTr="00827CE6">
        <w:tc>
          <w:tcPr>
            <w:tcW w:w="13994" w:type="dxa"/>
            <w:shd w:val="clear" w:color="auto" w:fill="FFCCCC"/>
          </w:tcPr>
          <w:p w14:paraId="2654B03B" w14:textId="77777777" w:rsidR="00736BDB" w:rsidRPr="00737CEE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737CEE" w14:paraId="7D9CC77C" w14:textId="77777777" w:rsidTr="001F553D">
        <w:tc>
          <w:tcPr>
            <w:tcW w:w="13994" w:type="dxa"/>
          </w:tcPr>
          <w:p w14:paraId="13AAC5C9" w14:textId="77777777" w:rsidR="005A2648" w:rsidRPr="00737CEE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14:paraId="19725F9A" w14:textId="77777777" w:rsidR="00736BDB" w:rsidRPr="00737CEE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14:paraId="53CA5788" w14:textId="77777777" w:rsidR="00AB6B48" w:rsidRPr="00737CEE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14:paraId="148CEC47" w14:textId="77777777" w:rsidR="00AB6B48" w:rsidRPr="00737CEE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14:paraId="7D511A89" w14:textId="77777777" w:rsidR="00AB6B48" w:rsidRPr="00737CEE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14:paraId="2B73E332" w14:textId="77777777" w:rsidR="00AB6B48" w:rsidRPr="00737CEE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14:paraId="17DFBE86" w14:textId="77777777" w:rsidR="00AB6B48" w:rsidRPr="00737CEE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737CEE" w14:paraId="7B832215" w14:textId="77777777" w:rsidTr="00827CE6">
        <w:tc>
          <w:tcPr>
            <w:tcW w:w="13994" w:type="dxa"/>
            <w:shd w:val="clear" w:color="auto" w:fill="FFCCCC"/>
          </w:tcPr>
          <w:p w14:paraId="029DD1B8" w14:textId="77777777" w:rsidR="007554E7" w:rsidRPr="00737CEE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737CEE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737CE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737CEE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14:paraId="1D785BBA" w14:textId="77777777" w:rsidTr="001F553D">
        <w:tc>
          <w:tcPr>
            <w:tcW w:w="13994" w:type="dxa"/>
          </w:tcPr>
          <w:p w14:paraId="70BF8035" w14:textId="77777777" w:rsidR="007554E7" w:rsidRPr="00737CEE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14:paraId="7DA6567B" w14:textId="77777777" w:rsidR="00AB6B48" w:rsidRPr="00737CEE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14:paraId="715095CE" w14:textId="77777777" w:rsidR="00AB6B48" w:rsidRPr="00737CEE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14:paraId="3B8FFA0B" w14:textId="77777777" w:rsidR="00AB6B48" w:rsidRPr="00737CEE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E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14:paraId="2D63BF58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1AD1" w14:textId="77777777" w:rsidR="008554CD" w:rsidRDefault="008554CD" w:rsidP="00247B23">
      <w:pPr>
        <w:spacing w:after="0" w:line="240" w:lineRule="auto"/>
      </w:pPr>
      <w:r>
        <w:separator/>
      </w:r>
    </w:p>
  </w:endnote>
  <w:endnote w:type="continuationSeparator" w:id="0">
    <w:p w14:paraId="1B023286" w14:textId="77777777" w:rsidR="008554CD" w:rsidRDefault="008554CD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EA77" w14:textId="77777777" w:rsidR="008554CD" w:rsidRDefault="008554CD" w:rsidP="00247B23">
      <w:pPr>
        <w:spacing w:after="0" w:line="240" w:lineRule="auto"/>
      </w:pPr>
      <w:r>
        <w:separator/>
      </w:r>
    </w:p>
  </w:footnote>
  <w:footnote w:type="continuationSeparator" w:id="0">
    <w:p w14:paraId="485853BE" w14:textId="77777777" w:rsidR="008554CD" w:rsidRDefault="008554CD" w:rsidP="0024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24783">
    <w:abstractNumId w:val="13"/>
  </w:num>
  <w:num w:numId="2" w16cid:durableId="51202619">
    <w:abstractNumId w:val="40"/>
  </w:num>
  <w:num w:numId="3" w16cid:durableId="1268536280">
    <w:abstractNumId w:val="36"/>
  </w:num>
  <w:num w:numId="4" w16cid:durableId="1080710235">
    <w:abstractNumId w:val="22"/>
  </w:num>
  <w:num w:numId="5" w16cid:durableId="894121779">
    <w:abstractNumId w:val="33"/>
  </w:num>
  <w:num w:numId="6" w16cid:durableId="1384788169">
    <w:abstractNumId w:val="11"/>
  </w:num>
  <w:num w:numId="7" w16cid:durableId="811141860">
    <w:abstractNumId w:val="16"/>
  </w:num>
  <w:num w:numId="8" w16cid:durableId="1652253899">
    <w:abstractNumId w:val="3"/>
  </w:num>
  <w:num w:numId="9" w16cid:durableId="2103605179">
    <w:abstractNumId w:val="6"/>
  </w:num>
  <w:num w:numId="10" w16cid:durableId="164442467">
    <w:abstractNumId w:val="2"/>
  </w:num>
  <w:num w:numId="11" w16cid:durableId="2128691287">
    <w:abstractNumId w:val="20"/>
  </w:num>
  <w:num w:numId="12" w16cid:durableId="1524052822">
    <w:abstractNumId w:val="25"/>
  </w:num>
  <w:num w:numId="13" w16cid:durableId="95055778">
    <w:abstractNumId w:val="35"/>
  </w:num>
  <w:num w:numId="14" w16cid:durableId="314921173">
    <w:abstractNumId w:val="28"/>
  </w:num>
  <w:num w:numId="15" w16cid:durableId="1749036989">
    <w:abstractNumId w:val="27"/>
  </w:num>
  <w:num w:numId="16" w16cid:durableId="500512270">
    <w:abstractNumId w:val="38"/>
  </w:num>
  <w:num w:numId="17" w16cid:durableId="278993534">
    <w:abstractNumId w:val="23"/>
  </w:num>
  <w:num w:numId="18" w16cid:durableId="752821486">
    <w:abstractNumId w:val="26"/>
  </w:num>
  <w:num w:numId="19" w16cid:durableId="15084221">
    <w:abstractNumId w:val="24"/>
  </w:num>
  <w:num w:numId="20" w16cid:durableId="225191335">
    <w:abstractNumId w:val="1"/>
  </w:num>
  <w:num w:numId="21" w16cid:durableId="1912427165">
    <w:abstractNumId w:val="37"/>
  </w:num>
  <w:num w:numId="22" w16cid:durableId="275799177">
    <w:abstractNumId w:val="9"/>
  </w:num>
  <w:num w:numId="23" w16cid:durableId="113714737">
    <w:abstractNumId w:val="14"/>
  </w:num>
  <w:num w:numId="24" w16cid:durableId="309678184">
    <w:abstractNumId w:val="41"/>
  </w:num>
  <w:num w:numId="25" w16cid:durableId="768818840">
    <w:abstractNumId w:val="5"/>
  </w:num>
  <w:num w:numId="26" w16cid:durableId="739714429">
    <w:abstractNumId w:val="31"/>
  </w:num>
  <w:num w:numId="27" w16cid:durableId="96216074">
    <w:abstractNumId w:val="39"/>
  </w:num>
  <w:num w:numId="28" w16cid:durableId="1299339471">
    <w:abstractNumId w:val="0"/>
  </w:num>
  <w:num w:numId="29" w16cid:durableId="283194130">
    <w:abstractNumId w:val="12"/>
  </w:num>
  <w:num w:numId="30" w16cid:durableId="648247480">
    <w:abstractNumId w:val="21"/>
  </w:num>
  <w:num w:numId="31" w16cid:durableId="1795712009">
    <w:abstractNumId w:val="15"/>
  </w:num>
  <w:num w:numId="32" w16cid:durableId="1907833228">
    <w:abstractNumId w:val="10"/>
  </w:num>
  <w:num w:numId="33" w16cid:durableId="1496069460">
    <w:abstractNumId w:val="7"/>
  </w:num>
  <w:num w:numId="34" w16cid:durableId="1472750839">
    <w:abstractNumId w:val="29"/>
  </w:num>
  <w:num w:numId="35" w16cid:durableId="1458254415">
    <w:abstractNumId w:val="34"/>
  </w:num>
  <w:num w:numId="36" w16cid:durableId="1997874901">
    <w:abstractNumId w:val="18"/>
  </w:num>
  <w:num w:numId="37" w16cid:durableId="590088162">
    <w:abstractNumId w:val="4"/>
  </w:num>
  <w:num w:numId="38" w16cid:durableId="225606621">
    <w:abstractNumId w:val="17"/>
  </w:num>
  <w:num w:numId="39" w16cid:durableId="620379029">
    <w:abstractNumId w:val="30"/>
  </w:num>
  <w:num w:numId="40" w16cid:durableId="482042719">
    <w:abstractNumId w:val="32"/>
  </w:num>
  <w:num w:numId="41" w16cid:durableId="639187967">
    <w:abstractNumId w:val="19"/>
  </w:num>
  <w:num w:numId="42" w16cid:durableId="1020818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6262E"/>
    <w:rsid w:val="004733D9"/>
    <w:rsid w:val="00550E49"/>
    <w:rsid w:val="00564848"/>
    <w:rsid w:val="0057006D"/>
    <w:rsid w:val="005869B1"/>
    <w:rsid w:val="005A2648"/>
    <w:rsid w:val="005D14DF"/>
    <w:rsid w:val="00661872"/>
    <w:rsid w:val="006831C0"/>
    <w:rsid w:val="00692A21"/>
    <w:rsid w:val="00693BD0"/>
    <w:rsid w:val="006F16EA"/>
    <w:rsid w:val="00736BDB"/>
    <w:rsid w:val="00737CEE"/>
    <w:rsid w:val="00752FE7"/>
    <w:rsid w:val="007554E7"/>
    <w:rsid w:val="007705D6"/>
    <w:rsid w:val="007C5F96"/>
    <w:rsid w:val="007D0047"/>
    <w:rsid w:val="00827CE6"/>
    <w:rsid w:val="008554CD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0083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4924</Words>
  <Characters>29544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Anna Fila</cp:lastModifiedBy>
  <cp:revision>14</cp:revision>
  <cp:lastPrinted>2022-04-08T08:44:00Z</cp:lastPrinted>
  <dcterms:created xsi:type="dcterms:W3CDTF">2024-07-18T07:34:00Z</dcterms:created>
  <dcterms:modified xsi:type="dcterms:W3CDTF">2024-12-02T13:40:00Z</dcterms:modified>
</cp:coreProperties>
</file>